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581865" w14:textId="7CCAED3A" w:rsidR="0021636E" w:rsidRPr="007E78FC" w:rsidRDefault="00A241DC">
      <w:pPr>
        <w:widowControl w:val="0"/>
        <w:adjustRightInd w:val="0"/>
        <w:snapToGrid w:val="0"/>
        <w:spacing w:beforeLines="0" w:afterLines="0" w:line="560" w:lineRule="exact"/>
        <w:ind w:firstLineChars="0" w:firstLine="0"/>
        <w:jc w:val="left"/>
        <w:rPr>
          <w:rFonts w:ascii="仿宋_GB2312" w:eastAsia="仿宋_GB2312" w:hAnsi="黑体"/>
          <w:b/>
          <w:sz w:val="32"/>
          <w:szCs w:val="32"/>
          <w:lang w:eastAsia="zh-CN"/>
        </w:rPr>
      </w:pPr>
      <w:r w:rsidRPr="007E78FC">
        <w:rPr>
          <w:rFonts w:ascii="仿宋_GB2312" w:eastAsia="仿宋_GB2312" w:hAnsi="黑体" w:hint="eastAsia"/>
          <w:b/>
          <w:sz w:val="32"/>
          <w:szCs w:val="32"/>
          <w:lang w:eastAsia="zh-CN"/>
        </w:rPr>
        <w:t>附件</w:t>
      </w:r>
    </w:p>
    <w:p w14:paraId="1BACB223" w14:textId="77777777" w:rsidR="0021636E" w:rsidRDefault="0021636E">
      <w:pPr>
        <w:widowControl w:val="0"/>
        <w:adjustRightInd w:val="0"/>
        <w:snapToGrid w:val="0"/>
        <w:spacing w:beforeLines="0" w:afterLines="0" w:line="560" w:lineRule="exact"/>
        <w:ind w:firstLineChars="55" w:firstLine="243"/>
        <w:jc w:val="center"/>
        <w:rPr>
          <w:rFonts w:ascii="方正大标宋简体" w:eastAsia="方正大标宋简体" w:hAnsi="黑体"/>
          <w:b/>
          <w:sz w:val="44"/>
          <w:szCs w:val="44"/>
          <w:lang w:eastAsia="zh-CN"/>
        </w:rPr>
      </w:pPr>
    </w:p>
    <w:p w14:paraId="4B3A9B37" w14:textId="77777777" w:rsidR="0021636E" w:rsidRDefault="00A241DC">
      <w:pPr>
        <w:widowControl w:val="0"/>
        <w:adjustRightInd w:val="0"/>
        <w:snapToGrid w:val="0"/>
        <w:spacing w:beforeLines="0" w:afterLines="0" w:line="560" w:lineRule="exact"/>
        <w:ind w:firstLineChars="0" w:firstLine="0"/>
        <w:jc w:val="center"/>
        <w:rPr>
          <w:rFonts w:ascii="方正大标宋简体" w:eastAsia="方正大标宋简体" w:hAnsi="黑体"/>
          <w:sz w:val="44"/>
          <w:szCs w:val="44"/>
          <w:lang w:eastAsia="zh-CN"/>
        </w:rPr>
      </w:pPr>
      <w:r>
        <w:rPr>
          <w:rFonts w:ascii="方正大标宋简体" w:eastAsia="方正大标宋简体" w:hAnsi="黑体" w:hint="eastAsia"/>
          <w:sz w:val="44"/>
          <w:szCs w:val="44"/>
          <w:lang w:eastAsia="zh-CN"/>
        </w:rPr>
        <w:t>上海证券交易所债券发行上市审核业务指南第4号——公司债券和资产支持证券</w:t>
      </w:r>
    </w:p>
    <w:p w14:paraId="22617728" w14:textId="77777777" w:rsidR="0021636E" w:rsidRDefault="00A241DC">
      <w:pPr>
        <w:widowControl w:val="0"/>
        <w:adjustRightInd w:val="0"/>
        <w:snapToGrid w:val="0"/>
        <w:spacing w:beforeLines="0" w:afterLines="0" w:line="560" w:lineRule="exact"/>
        <w:ind w:firstLineChars="0" w:firstLine="0"/>
        <w:jc w:val="center"/>
        <w:rPr>
          <w:rFonts w:ascii="方正大标宋简体" w:eastAsia="方正大标宋简体" w:hAnsi="黑体"/>
          <w:sz w:val="44"/>
          <w:szCs w:val="44"/>
          <w:lang w:eastAsia="zh-CN"/>
        </w:rPr>
      </w:pPr>
      <w:r>
        <w:rPr>
          <w:rFonts w:ascii="方正大标宋简体" w:eastAsia="方正大标宋简体" w:hAnsi="黑体" w:hint="eastAsia"/>
          <w:sz w:val="44"/>
          <w:szCs w:val="44"/>
          <w:lang w:eastAsia="zh-CN"/>
        </w:rPr>
        <w:t>申请文件的签章（2023年修订）</w:t>
      </w:r>
    </w:p>
    <w:p w14:paraId="1024FBC5" w14:textId="77777777" w:rsidR="0021636E" w:rsidRDefault="0021636E">
      <w:pPr>
        <w:widowControl w:val="0"/>
        <w:adjustRightInd w:val="0"/>
        <w:snapToGrid w:val="0"/>
        <w:spacing w:beforeLines="0" w:afterLines="0" w:line="560" w:lineRule="exact"/>
        <w:ind w:firstLineChars="55" w:firstLine="177"/>
        <w:jc w:val="center"/>
        <w:rPr>
          <w:rFonts w:ascii="仿宋_GB2312" w:eastAsia="仿宋_GB2312" w:hAnsi="黑体"/>
          <w:b/>
          <w:sz w:val="32"/>
          <w:szCs w:val="32"/>
          <w:lang w:eastAsia="zh-CN"/>
        </w:rPr>
      </w:pPr>
    </w:p>
    <w:p w14:paraId="75DB7DEB" w14:textId="77777777" w:rsidR="0021636E" w:rsidRDefault="0021636E">
      <w:pPr>
        <w:widowControl w:val="0"/>
        <w:adjustRightInd w:val="0"/>
        <w:snapToGrid w:val="0"/>
        <w:spacing w:beforeLines="0" w:afterLines="0" w:line="560" w:lineRule="exact"/>
        <w:ind w:firstLineChars="55" w:firstLine="177"/>
        <w:jc w:val="center"/>
        <w:rPr>
          <w:rFonts w:ascii="仿宋_GB2312" w:eastAsia="仿宋_GB2312" w:hAnsi="黑体"/>
          <w:b/>
          <w:sz w:val="32"/>
          <w:szCs w:val="32"/>
          <w:lang w:eastAsia="zh-CN"/>
        </w:rPr>
      </w:pPr>
    </w:p>
    <w:p w14:paraId="007A99E9" w14:textId="77777777" w:rsidR="0021636E" w:rsidRDefault="0021636E">
      <w:pPr>
        <w:widowControl w:val="0"/>
        <w:adjustRightInd w:val="0"/>
        <w:snapToGrid w:val="0"/>
        <w:spacing w:beforeLines="0" w:afterLines="0" w:line="560" w:lineRule="exact"/>
        <w:ind w:firstLineChars="55" w:firstLine="177"/>
        <w:jc w:val="center"/>
        <w:rPr>
          <w:rFonts w:ascii="仿宋_GB2312" w:eastAsia="仿宋_GB2312" w:hAnsi="黑体"/>
          <w:b/>
          <w:sz w:val="32"/>
          <w:szCs w:val="32"/>
          <w:lang w:eastAsia="zh-CN"/>
        </w:rPr>
      </w:pPr>
    </w:p>
    <w:p w14:paraId="7A6F24BB" w14:textId="77777777" w:rsidR="0021636E" w:rsidRDefault="0021636E">
      <w:pPr>
        <w:widowControl w:val="0"/>
        <w:adjustRightInd w:val="0"/>
        <w:snapToGrid w:val="0"/>
        <w:spacing w:beforeLines="0" w:afterLines="0" w:line="560" w:lineRule="exact"/>
        <w:ind w:firstLineChars="55" w:firstLine="177"/>
        <w:jc w:val="center"/>
        <w:rPr>
          <w:rFonts w:ascii="仿宋_GB2312" w:eastAsia="仿宋_GB2312" w:hAnsi="黑体"/>
          <w:b/>
          <w:sz w:val="32"/>
          <w:szCs w:val="32"/>
          <w:lang w:eastAsia="zh-CN"/>
        </w:rPr>
      </w:pPr>
    </w:p>
    <w:p w14:paraId="14E116C5" w14:textId="77777777" w:rsidR="0021636E" w:rsidRDefault="0021636E">
      <w:pPr>
        <w:widowControl w:val="0"/>
        <w:adjustRightInd w:val="0"/>
        <w:snapToGrid w:val="0"/>
        <w:spacing w:beforeLines="0" w:afterLines="0" w:line="560" w:lineRule="exact"/>
        <w:ind w:firstLineChars="0" w:firstLine="0"/>
        <w:rPr>
          <w:rFonts w:ascii="仿宋_GB2312" w:eastAsia="仿宋_GB2312" w:hAnsi="黑体"/>
          <w:b/>
          <w:sz w:val="32"/>
          <w:szCs w:val="32"/>
          <w:lang w:eastAsia="zh-CN"/>
        </w:rPr>
      </w:pPr>
    </w:p>
    <w:p w14:paraId="1A3333BF" w14:textId="77777777" w:rsidR="0021636E" w:rsidRDefault="0021636E">
      <w:pPr>
        <w:widowControl w:val="0"/>
        <w:adjustRightInd w:val="0"/>
        <w:snapToGrid w:val="0"/>
        <w:spacing w:beforeLines="0" w:afterLines="0" w:line="560" w:lineRule="exact"/>
        <w:ind w:firstLineChars="55" w:firstLine="177"/>
        <w:jc w:val="center"/>
        <w:rPr>
          <w:rFonts w:ascii="仿宋_GB2312" w:eastAsia="仿宋_GB2312" w:hAnsi="黑体"/>
          <w:b/>
          <w:sz w:val="32"/>
          <w:szCs w:val="32"/>
          <w:lang w:eastAsia="zh-CN"/>
        </w:rPr>
      </w:pPr>
    </w:p>
    <w:p w14:paraId="3954F85C" w14:textId="77777777" w:rsidR="0021636E" w:rsidRDefault="0021636E">
      <w:pPr>
        <w:widowControl w:val="0"/>
        <w:adjustRightInd w:val="0"/>
        <w:snapToGrid w:val="0"/>
        <w:spacing w:beforeLines="0" w:afterLines="0" w:line="560" w:lineRule="exact"/>
        <w:ind w:firstLineChars="55" w:firstLine="177"/>
        <w:jc w:val="center"/>
        <w:rPr>
          <w:rFonts w:ascii="仿宋_GB2312" w:eastAsia="仿宋_GB2312" w:hAnsi="黑体"/>
          <w:b/>
          <w:sz w:val="32"/>
          <w:szCs w:val="32"/>
          <w:lang w:eastAsia="zh-CN"/>
        </w:rPr>
      </w:pPr>
    </w:p>
    <w:p w14:paraId="0BC8B053" w14:textId="77777777" w:rsidR="0021636E" w:rsidRDefault="0021636E">
      <w:pPr>
        <w:widowControl w:val="0"/>
        <w:adjustRightInd w:val="0"/>
        <w:snapToGrid w:val="0"/>
        <w:spacing w:beforeLines="0" w:afterLines="0" w:line="560" w:lineRule="exact"/>
        <w:ind w:firstLineChars="55" w:firstLine="177"/>
        <w:jc w:val="center"/>
        <w:rPr>
          <w:rFonts w:ascii="仿宋_GB2312" w:eastAsia="仿宋_GB2312" w:hAnsi="黑体"/>
          <w:b/>
          <w:sz w:val="32"/>
          <w:szCs w:val="32"/>
          <w:lang w:eastAsia="zh-CN"/>
        </w:rPr>
      </w:pPr>
    </w:p>
    <w:p w14:paraId="2D211DE5" w14:textId="77777777" w:rsidR="0021636E" w:rsidRDefault="0021636E">
      <w:pPr>
        <w:widowControl w:val="0"/>
        <w:adjustRightInd w:val="0"/>
        <w:snapToGrid w:val="0"/>
        <w:spacing w:beforeLines="0" w:afterLines="0" w:line="560" w:lineRule="exact"/>
        <w:ind w:firstLineChars="55" w:firstLine="177"/>
        <w:jc w:val="center"/>
        <w:rPr>
          <w:rFonts w:ascii="仿宋_GB2312" w:eastAsia="仿宋_GB2312" w:hAnsi="黑体"/>
          <w:b/>
          <w:sz w:val="32"/>
          <w:szCs w:val="32"/>
          <w:lang w:eastAsia="zh-CN"/>
        </w:rPr>
      </w:pPr>
    </w:p>
    <w:p w14:paraId="6A84A771" w14:textId="77777777" w:rsidR="0021636E" w:rsidRDefault="00A241DC">
      <w:pPr>
        <w:widowControl w:val="0"/>
        <w:adjustRightInd w:val="0"/>
        <w:snapToGrid w:val="0"/>
        <w:spacing w:beforeLines="0" w:afterLines="0" w:line="560" w:lineRule="exact"/>
        <w:ind w:firstLineChars="55" w:firstLine="177"/>
        <w:jc w:val="center"/>
        <w:rPr>
          <w:rFonts w:ascii="黑体" w:eastAsia="黑体" w:hAnsi="黑体"/>
          <w:b/>
          <w:sz w:val="32"/>
          <w:szCs w:val="32"/>
          <w:lang w:eastAsia="zh-CN"/>
        </w:rPr>
      </w:pPr>
      <w:r>
        <w:rPr>
          <w:rFonts w:ascii="黑体" w:eastAsia="黑体" w:hAnsi="黑体" w:hint="eastAsia"/>
          <w:b/>
          <w:sz w:val="32"/>
          <w:szCs w:val="32"/>
          <w:lang w:eastAsia="zh-CN"/>
        </w:rPr>
        <w:t>上海证券交易所</w:t>
      </w:r>
    </w:p>
    <w:p w14:paraId="7E187E4D" w14:textId="77777777" w:rsidR="0021636E" w:rsidRDefault="00A241DC">
      <w:pPr>
        <w:widowControl w:val="0"/>
        <w:adjustRightInd w:val="0"/>
        <w:snapToGrid w:val="0"/>
        <w:spacing w:beforeLines="0" w:afterLines="0" w:line="560" w:lineRule="exact"/>
        <w:ind w:firstLineChars="55" w:firstLine="177"/>
        <w:jc w:val="center"/>
        <w:rPr>
          <w:rFonts w:ascii="黑体" w:eastAsia="黑体" w:hAnsi="黑体"/>
          <w:b/>
          <w:sz w:val="32"/>
          <w:szCs w:val="32"/>
          <w:lang w:eastAsia="zh-CN"/>
        </w:rPr>
      </w:pPr>
      <w:r>
        <w:rPr>
          <w:rFonts w:ascii="黑体" w:eastAsia="黑体" w:hAnsi="黑体" w:hint="eastAsia"/>
          <w:b/>
          <w:sz w:val="32"/>
          <w:szCs w:val="32"/>
          <w:lang w:eastAsia="zh-CN"/>
        </w:rPr>
        <w:t>二○二三年十月</w:t>
      </w:r>
    </w:p>
    <w:p w14:paraId="0CB25187" w14:textId="77777777" w:rsidR="0021636E" w:rsidRDefault="00A241DC">
      <w:pPr>
        <w:widowControl w:val="0"/>
        <w:adjustRightInd w:val="0"/>
        <w:snapToGrid w:val="0"/>
        <w:spacing w:beforeLines="0" w:afterLines="0" w:line="560" w:lineRule="exact"/>
        <w:ind w:firstLineChars="0" w:firstLine="0"/>
        <w:jc w:val="left"/>
        <w:rPr>
          <w:rFonts w:ascii="仿宋_GB2312" w:eastAsia="仿宋_GB2312" w:hAnsi="黑体"/>
          <w:sz w:val="32"/>
          <w:szCs w:val="32"/>
          <w:lang w:eastAsia="zh-CN"/>
        </w:rPr>
      </w:pPr>
      <w:r>
        <w:rPr>
          <w:rFonts w:ascii="仿宋_GB2312" w:eastAsia="仿宋_GB2312" w:hAnsi="黑体" w:hint="eastAsia"/>
          <w:sz w:val="32"/>
          <w:szCs w:val="32"/>
          <w:lang w:eastAsia="zh-CN"/>
        </w:rPr>
        <w:t xml:space="preserve"> </w:t>
      </w:r>
    </w:p>
    <w:p w14:paraId="2FEE5DC5" w14:textId="77777777" w:rsidR="0021636E" w:rsidRDefault="00A241DC">
      <w:pPr>
        <w:widowControl w:val="0"/>
        <w:adjustRightInd w:val="0"/>
        <w:snapToGrid w:val="0"/>
        <w:spacing w:beforeLines="0" w:afterLines="0" w:line="560" w:lineRule="exact"/>
        <w:ind w:firstLineChars="0" w:firstLine="0"/>
        <w:jc w:val="center"/>
        <w:rPr>
          <w:rFonts w:ascii="仿宋_GB2312" w:eastAsia="仿宋_GB2312" w:hAnsi="黑体"/>
          <w:b/>
          <w:sz w:val="32"/>
          <w:szCs w:val="32"/>
          <w:lang w:eastAsia="zh-CN"/>
        </w:rPr>
      </w:pPr>
      <w:r>
        <w:rPr>
          <w:rFonts w:ascii="仿宋_GB2312" w:eastAsia="仿宋_GB2312" w:hAnsi="黑体" w:hint="eastAsia"/>
          <w:b/>
          <w:sz w:val="32"/>
          <w:szCs w:val="32"/>
          <w:lang w:eastAsia="zh-CN"/>
        </w:rPr>
        <w:t xml:space="preserve"> </w:t>
      </w:r>
    </w:p>
    <w:p w14:paraId="102B4AA8" w14:textId="77777777" w:rsidR="0021636E" w:rsidRDefault="00A241DC">
      <w:pPr>
        <w:widowControl w:val="0"/>
        <w:adjustRightInd w:val="0"/>
        <w:snapToGrid w:val="0"/>
        <w:spacing w:beforeLines="0" w:afterLines="0" w:line="560" w:lineRule="exact"/>
        <w:ind w:firstLineChars="0" w:firstLine="0"/>
        <w:jc w:val="left"/>
        <w:rPr>
          <w:rFonts w:ascii="仿宋_GB2312" w:eastAsia="仿宋_GB2312" w:hAnsi="黑体"/>
          <w:b/>
          <w:sz w:val="32"/>
          <w:szCs w:val="32"/>
          <w:lang w:eastAsia="zh-CN"/>
        </w:rPr>
        <w:sectPr w:rsidR="0021636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start="1"/>
          <w:cols w:space="425"/>
          <w:docGrid w:type="lines" w:linePitch="312"/>
        </w:sectPr>
      </w:pPr>
      <w:r>
        <w:rPr>
          <w:rFonts w:ascii="仿宋_GB2312" w:eastAsia="仿宋_GB2312" w:hAnsi="黑体" w:hint="eastAsia"/>
          <w:b/>
          <w:sz w:val="32"/>
          <w:szCs w:val="32"/>
          <w:lang w:eastAsia="zh-CN"/>
        </w:rPr>
        <w:br w:type="page"/>
      </w:r>
    </w:p>
    <w:p w14:paraId="67DBC44E" w14:textId="77777777" w:rsidR="0021636E" w:rsidRDefault="00A241DC">
      <w:pPr>
        <w:widowControl w:val="0"/>
        <w:adjustRightInd w:val="0"/>
        <w:snapToGrid w:val="0"/>
        <w:spacing w:beforeLines="0" w:afterLines="0" w:line="560" w:lineRule="exact"/>
        <w:ind w:firstLineChars="0" w:firstLine="0"/>
        <w:jc w:val="center"/>
        <w:rPr>
          <w:rFonts w:ascii="黑体" w:eastAsia="黑体" w:hAnsi="黑体"/>
          <w:sz w:val="32"/>
          <w:szCs w:val="32"/>
          <w:lang w:eastAsia="zh-CN"/>
        </w:rPr>
      </w:pPr>
      <w:r>
        <w:rPr>
          <w:rFonts w:ascii="黑体" w:eastAsia="黑体" w:hAnsi="黑体" w:hint="eastAsia"/>
          <w:b/>
          <w:sz w:val="32"/>
          <w:szCs w:val="32"/>
          <w:lang w:eastAsia="zh-CN"/>
        </w:rPr>
        <w:lastRenderedPageBreak/>
        <w:t>引言</w:t>
      </w:r>
    </w:p>
    <w:p w14:paraId="7506C3CB" w14:textId="77777777" w:rsidR="0021636E" w:rsidRDefault="0021636E">
      <w:pPr>
        <w:widowControl w:val="0"/>
        <w:adjustRightInd w:val="0"/>
        <w:snapToGrid w:val="0"/>
        <w:spacing w:beforeLines="0" w:afterLines="0" w:line="560" w:lineRule="exact"/>
        <w:ind w:firstLineChars="0" w:firstLine="0"/>
        <w:jc w:val="center"/>
        <w:rPr>
          <w:rFonts w:ascii="仿宋_GB2312" w:eastAsia="仿宋_GB2312"/>
          <w:sz w:val="32"/>
          <w:szCs w:val="32"/>
          <w:lang w:eastAsia="zh-CN"/>
        </w:rPr>
      </w:pPr>
    </w:p>
    <w:p w14:paraId="1F922C53" w14:textId="6BB8501C" w:rsidR="0021636E" w:rsidRDefault="00A241DC">
      <w:pPr>
        <w:widowControl w:val="0"/>
        <w:adjustRightInd w:val="0"/>
        <w:snapToGrid w:val="0"/>
        <w:spacing w:beforeLines="0" w:afterLines="0" w:line="560" w:lineRule="exact"/>
        <w:ind w:firstLine="640"/>
        <w:rPr>
          <w:rFonts w:ascii="仿宋_GB2312" w:eastAsia="仿宋_GB2312" w:hAnsi="Calibri" w:cs="仿宋_GB2312"/>
          <w:sz w:val="32"/>
          <w:szCs w:val="32"/>
          <w:lang w:eastAsia="zh-CN" w:bidi="ar-SA"/>
        </w:rPr>
      </w:pPr>
      <w:r>
        <w:rPr>
          <w:rFonts w:ascii="仿宋_GB2312" w:eastAsia="仿宋_GB2312" w:hAnsi="Calibri" w:cs="仿宋_GB2312" w:hint="eastAsia"/>
          <w:sz w:val="32"/>
          <w:szCs w:val="32"/>
          <w:lang w:eastAsia="zh-CN" w:bidi="ar-SA"/>
        </w:rPr>
        <w:t>为了规范公司债券（含企业债券）和资产支持证券申请文件的报送行为，提升受理及审核效率，上海证券交易所（以下简称本所）根据《公司法》《证券法》《公司债券发行与交易管理办法》《证券公司及基金管理公司子公司资产证券化业务管理规定》《公开发行证券的公司信息披露内容与格式准则第24号——公开发行公司债券申请文件》《上海证券交易所公司债券发行上市审核规则适用指引第1号——申请文件及编制》《上海证券交易所资产支持证券挂牌条件确认规则适用指引第1号——申请文件及编制》等有关规定，制定本指南。</w:t>
      </w:r>
    </w:p>
    <w:p w14:paraId="45BB1D15" w14:textId="77777777" w:rsidR="0021636E" w:rsidRDefault="00A241DC">
      <w:pPr>
        <w:widowControl w:val="0"/>
        <w:adjustRightInd w:val="0"/>
        <w:snapToGrid w:val="0"/>
        <w:spacing w:beforeLines="0" w:afterLines="0" w:line="560" w:lineRule="exact"/>
        <w:ind w:firstLine="640"/>
        <w:rPr>
          <w:rFonts w:ascii="仿宋_GB2312" w:eastAsia="仿宋_GB2312" w:hAnsi="Calibri" w:cs="仿宋_GB2312"/>
          <w:sz w:val="32"/>
          <w:szCs w:val="32"/>
          <w:lang w:eastAsia="zh-CN" w:bidi="ar-SA"/>
        </w:rPr>
      </w:pPr>
      <w:r>
        <w:rPr>
          <w:rFonts w:ascii="仿宋_GB2312" w:eastAsia="仿宋_GB2312" w:hAnsi="Calibri" w:cs="仿宋_GB2312" w:hint="eastAsia"/>
          <w:sz w:val="32"/>
          <w:szCs w:val="32"/>
          <w:lang w:eastAsia="zh-CN" w:bidi="ar-SA"/>
        </w:rPr>
        <w:t>本指南适用于公开发行公司债券并上市审核申请文件、非公开发行公司债券及资产支持证券挂牌条件确认申请文件。本指南未尽事宜，按中国证监会和本所相关要求执行。</w:t>
      </w:r>
    </w:p>
    <w:p w14:paraId="3657798F" w14:textId="2F0ADBD7" w:rsidR="0021636E" w:rsidRDefault="00703BFD">
      <w:pPr>
        <w:widowControl w:val="0"/>
        <w:adjustRightInd w:val="0"/>
        <w:snapToGrid w:val="0"/>
        <w:spacing w:beforeLines="0" w:afterLines="0" w:line="560" w:lineRule="exact"/>
        <w:ind w:firstLine="640"/>
        <w:rPr>
          <w:rFonts w:ascii="仿宋_GB2312" w:eastAsia="仿宋_GB2312" w:hAnsi="Calibri" w:cs="仿宋_GB2312"/>
          <w:sz w:val="32"/>
          <w:szCs w:val="32"/>
          <w:lang w:eastAsia="zh-CN" w:bidi="ar-SA"/>
        </w:rPr>
      </w:pPr>
      <w:r>
        <w:rPr>
          <w:rFonts w:ascii="仿宋_GB2312" w:eastAsia="仿宋_GB2312" w:hAnsi="Calibri" w:cs="仿宋_GB2312" w:hint="eastAsia"/>
          <w:sz w:val="32"/>
          <w:szCs w:val="32"/>
          <w:lang w:eastAsia="zh-CN" w:bidi="ar-SA"/>
        </w:rPr>
        <w:t>中国证监会或者本所认可的发行人，可以结合实际情况，</w:t>
      </w:r>
      <w:bookmarkStart w:id="0" w:name="_GoBack"/>
      <w:bookmarkEnd w:id="0"/>
      <w:r w:rsidR="00A241DC">
        <w:rPr>
          <w:rFonts w:ascii="仿宋_GB2312" w:eastAsia="仿宋_GB2312" w:hAnsi="Calibri" w:cs="仿宋_GB2312" w:hint="eastAsia"/>
          <w:sz w:val="32"/>
          <w:szCs w:val="32"/>
          <w:lang w:eastAsia="zh-CN" w:bidi="ar-SA"/>
        </w:rPr>
        <w:t>按规定适当简化发行申请文件。如果申请文件目录中某些内容对发行人不适用，可不必提供，但应</w:t>
      </w:r>
      <w:proofErr w:type="gramStart"/>
      <w:r w:rsidR="00A241DC">
        <w:rPr>
          <w:rFonts w:ascii="仿宋_GB2312" w:eastAsia="仿宋_GB2312" w:hAnsi="Calibri" w:cs="仿宋_GB2312" w:hint="eastAsia"/>
          <w:sz w:val="32"/>
          <w:szCs w:val="32"/>
          <w:lang w:eastAsia="zh-CN" w:bidi="ar-SA"/>
        </w:rPr>
        <w:t>作出</w:t>
      </w:r>
      <w:proofErr w:type="gramEnd"/>
      <w:r w:rsidR="00A241DC">
        <w:rPr>
          <w:rFonts w:ascii="仿宋_GB2312" w:eastAsia="仿宋_GB2312" w:hAnsi="Calibri" w:cs="仿宋_GB2312" w:hint="eastAsia"/>
          <w:sz w:val="32"/>
          <w:szCs w:val="32"/>
          <w:lang w:eastAsia="zh-CN" w:bidi="ar-SA"/>
        </w:rPr>
        <w:t>说明。</w:t>
      </w:r>
    </w:p>
    <w:p w14:paraId="53164D98"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Ansi="Calibri" w:cs="仿宋_GB2312" w:hint="eastAsia"/>
          <w:sz w:val="32"/>
          <w:szCs w:val="32"/>
          <w:lang w:eastAsia="zh-CN" w:bidi="ar-SA"/>
        </w:rPr>
        <w:t>本指南为开放性指南，本所将不定期进行修订并发布更新版本。本所对本指南保留最终解释权。若对本指南有任何疑义，发行人、中介机构和相关机构可与本所联系。</w:t>
      </w:r>
      <w:r>
        <w:rPr>
          <w:rFonts w:ascii="仿宋_GB2312" w:eastAsia="仿宋_GB2312" w:hint="eastAsia"/>
          <w:sz w:val="32"/>
          <w:szCs w:val="32"/>
          <w:lang w:eastAsia="zh-CN"/>
        </w:rPr>
        <w:br w:type="page"/>
      </w:r>
    </w:p>
    <w:p w14:paraId="19AB963D" w14:textId="77777777" w:rsidR="0021636E" w:rsidRDefault="00A241DC">
      <w:pPr>
        <w:widowControl w:val="0"/>
        <w:adjustRightInd w:val="0"/>
        <w:snapToGrid w:val="0"/>
        <w:spacing w:beforeLines="0" w:afterLines="0" w:line="560" w:lineRule="exact"/>
        <w:ind w:firstLineChars="0" w:firstLine="0"/>
        <w:jc w:val="center"/>
        <w:rPr>
          <w:rFonts w:ascii="黑体" w:eastAsia="黑体" w:hAnsi="黑体"/>
          <w:b/>
          <w:sz w:val="32"/>
          <w:szCs w:val="32"/>
          <w:lang w:eastAsia="zh-CN"/>
        </w:rPr>
      </w:pPr>
      <w:r>
        <w:rPr>
          <w:rFonts w:ascii="黑体" w:eastAsia="黑体" w:hAnsi="黑体" w:hint="eastAsia"/>
          <w:b/>
          <w:sz w:val="32"/>
          <w:szCs w:val="32"/>
          <w:lang w:eastAsia="zh-CN"/>
        </w:rPr>
        <w:lastRenderedPageBreak/>
        <w:t>第一章  签章原则</w:t>
      </w:r>
    </w:p>
    <w:p w14:paraId="66AF69B7"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1.1发行人及计划管理人应当通过本所债券项目申报审核系统报送电子文件，且报送的电子文件应和预留原件一致。</w:t>
      </w:r>
    </w:p>
    <w:p w14:paraId="72777D39"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发行人律师和资产支持专项计划律师（以下合称申报律师）应当对报送的电子文件和预留原件的一致性出具</w:t>
      </w:r>
      <w:proofErr w:type="gramStart"/>
      <w:r>
        <w:rPr>
          <w:rFonts w:ascii="仿宋_GB2312" w:eastAsia="仿宋_GB2312" w:hint="eastAsia"/>
          <w:sz w:val="32"/>
          <w:szCs w:val="32"/>
          <w:lang w:eastAsia="zh-CN"/>
        </w:rPr>
        <w:t>鉴证</w:t>
      </w:r>
      <w:proofErr w:type="gramEnd"/>
      <w:r>
        <w:rPr>
          <w:rFonts w:ascii="仿宋_GB2312" w:eastAsia="仿宋_GB2312" w:hint="eastAsia"/>
          <w:sz w:val="32"/>
          <w:szCs w:val="32"/>
          <w:lang w:eastAsia="zh-CN"/>
        </w:rPr>
        <w:t>意见。报送的电子文件和预留原件具有同等的法律效力。</w:t>
      </w:r>
    </w:p>
    <w:p w14:paraId="6D0BFB8D" w14:textId="0D918E99"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1.2电子申请文件的原始纸质文件原则上均应当为原件。发行人或者计划管理人不能提供原件的，应当由申报律师提供</w:t>
      </w:r>
      <w:proofErr w:type="gramStart"/>
      <w:r>
        <w:rPr>
          <w:rFonts w:ascii="仿宋_GB2312" w:eastAsia="仿宋_GB2312" w:hint="eastAsia"/>
          <w:sz w:val="32"/>
          <w:szCs w:val="32"/>
          <w:lang w:eastAsia="zh-CN"/>
        </w:rPr>
        <w:t>鉴证</w:t>
      </w:r>
      <w:proofErr w:type="gramEnd"/>
      <w:r>
        <w:rPr>
          <w:rFonts w:ascii="仿宋_GB2312" w:eastAsia="仿宋_GB2312" w:hint="eastAsia"/>
          <w:sz w:val="32"/>
          <w:szCs w:val="32"/>
          <w:lang w:eastAsia="zh-CN"/>
        </w:rPr>
        <w:t>意见，或者由出文单位盖章，以保证与原件一致。原出文单位不再存续的，由承继其职权的单位或者</w:t>
      </w:r>
      <w:proofErr w:type="gramStart"/>
      <w:r>
        <w:rPr>
          <w:rFonts w:ascii="仿宋_GB2312" w:eastAsia="仿宋_GB2312" w:hint="eastAsia"/>
          <w:sz w:val="32"/>
          <w:szCs w:val="32"/>
          <w:lang w:eastAsia="zh-CN"/>
        </w:rPr>
        <w:t>作出</w:t>
      </w:r>
      <w:proofErr w:type="gramEnd"/>
      <w:r>
        <w:rPr>
          <w:rFonts w:ascii="仿宋_GB2312" w:eastAsia="仿宋_GB2312" w:hint="eastAsia"/>
          <w:sz w:val="32"/>
          <w:szCs w:val="32"/>
          <w:lang w:eastAsia="zh-CN"/>
        </w:rPr>
        <w:t>撤销决定的单位出</w:t>
      </w:r>
      <w:proofErr w:type="gramStart"/>
      <w:r>
        <w:rPr>
          <w:rFonts w:ascii="仿宋_GB2312" w:eastAsia="仿宋_GB2312" w:hint="eastAsia"/>
          <w:sz w:val="32"/>
          <w:szCs w:val="32"/>
          <w:lang w:eastAsia="zh-CN"/>
        </w:rPr>
        <w:t>文证明</w:t>
      </w:r>
      <w:proofErr w:type="gramEnd"/>
      <w:r>
        <w:rPr>
          <w:rFonts w:ascii="仿宋_GB2312" w:eastAsia="仿宋_GB2312" w:hint="eastAsia"/>
          <w:sz w:val="32"/>
          <w:szCs w:val="32"/>
          <w:lang w:eastAsia="zh-CN"/>
        </w:rPr>
        <w:t>文件的真实性。</w:t>
      </w:r>
    </w:p>
    <w:p w14:paraId="7FBE3632"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申请文件的原始纸质文件中需要由申报律师</w:t>
      </w:r>
      <w:proofErr w:type="gramStart"/>
      <w:r>
        <w:rPr>
          <w:rFonts w:ascii="仿宋_GB2312" w:eastAsia="仿宋_GB2312" w:hint="eastAsia"/>
          <w:sz w:val="32"/>
          <w:szCs w:val="32"/>
          <w:lang w:eastAsia="zh-CN"/>
        </w:rPr>
        <w:t>鉴证</w:t>
      </w:r>
      <w:proofErr w:type="gramEnd"/>
      <w:r>
        <w:rPr>
          <w:rFonts w:ascii="仿宋_GB2312" w:eastAsia="仿宋_GB2312" w:hint="eastAsia"/>
          <w:sz w:val="32"/>
          <w:szCs w:val="32"/>
          <w:lang w:eastAsia="zh-CN"/>
        </w:rPr>
        <w:t>的文件，申报律师应当在该文件首页注明“以下第XX页至第XX页与原件一致”，并签名和签署</w:t>
      </w:r>
      <w:proofErr w:type="gramStart"/>
      <w:r>
        <w:rPr>
          <w:rFonts w:ascii="仿宋_GB2312" w:eastAsia="仿宋_GB2312" w:hint="eastAsia"/>
          <w:sz w:val="32"/>
          <w:szCs w:val="32"/>
          <w:lang w:eastAsia="zh-CN"/>
        </w:rPr>
        <w:t>鉴证</w:t>
      </w:r>
      <w:proofErr w:type="gramEnd"/>
      <w:r>
        <w:rPr>
          <w:rFonts w:ascii="仿宋_GB2312" w:eastAsia="仿宋_GB2312" w:hint="eastAsia"/>
          <w:sz w:val="32"/>
          <w:szCs w:val="32"/>
          <w:lang w:eastAsia="zh-CN"/>
        </w:rPr>
        <w:t>日期，律师事务所应当在该文件首页加盖公章，并在第XX</w:t>
      </w:r>
      <w:proofErr w:type="gramStart"/>
      <w:r>
        <w:rPr>
          <w:rFonts w:ascii="仿宋_GB2312" w:eastAsia="仿宋_GB2312" w:hint="eastAsia"/>
          <w:sz w:val="32"/>
          <w:szCs w:val="32"/>
          <w:lang w:eastAsia="zh-CN"/>
        </w:rPr>
        <w:t>页至第</w:t>
      </w:r>
      <w:proofErr w:type="gramEnd"/>
      <w:r>
        <w:rPr>
          <w:rFonts w:ascii="仿宋_GB2312" w:eastAsia="仿宋_GB2312" w:hint="eastAsia"/>
          <w:sz w:val="32"/>
          <w:szCs w:val="32"/>
          <w:lang w:eastAsia="zh-CN"/>
        </w:rPr>
        <w:t>XX页侧面以公章加盖骑缝章。</w:t>
      </w:r>
    </w:p>
    <w:p w14:paraId="3F32249C"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1.3申请文件需要加盖公章的，均应加盖公司总部公章。除非法律法规、本所另行规定或认可，不得以分支机构公章代替。</w:t>
      </w:r>
    </w:p>
    <w:p w14:paraId="01B345AC"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1.4为本次债券发行上市/挂牌转让申请服务的中介机构应遵守《证券服务机构从事证券服务业务备案管理规定》的相关要求。</w:t>
      </w:r>
    </w:p>
    <w:p w14:paraId="55849885" w14:textId="40E56F89" w:rsidR="0021636E" w:rsidRDefault="00A241DC">
      <w:pPr>
        <w:widowControl w:val="0"/>
        <w:adjustRightInd w:val="0"/>
        <w:snapToGrid w:val="0"/>
        <w:spacing w:beforeLines="0" w:afterLines="0" w:line="560" w:lineRule="exact"/>
        <w:ind w:firstLine="640"/>
        <w:jc w:val="left"/>
        <w:rPr>
          <w:rFonts w:ascii="仿宋_GB2312" w:eastAsia="仿宋_GB2312" w:hAnsi="Calibri" w:cs="仿宋_GB2312"/>
          <w:sz w:val="32"/>
          <w:szCs w:val="32"/>
          <w:lang w:eastAsia="zh-CN" w:bidi="ar-SA"/>
        </w:rPr>
      </w:pPr>
      <w:r>
        <w:rPr>
          <w:rFonts w:ascii="仿宋_GB2312" w:eastAsia="仿宋_GB2312" w:hint="eastAsia"/>
          <w:sz w:val="32"/>
          <w:szCs w:val="32"/>
          <w:lang w:eastAsia="zh-CN"/>
        </w:rPr>
        <w:t>1.5申请文件中的公章可为传统印章或符合条件的电子印章。使用电子印章的，应当符合《电子签名法》等有关</w:t>
      </w:r>
      <w:r>
        <w:rPr>
          <w:rFonts w:ascii="仿宋_GB2312" w:eastAsia="仿宋_GB2312" w:hint="eastAsia"/>
          <w:sz w:val="32"/>
          <w:szCs w:val="32"/>
          <w:lang w:eastAsia="zh-CN"/>
        </w:rPr>
        <w:lastRenderedPageBreak/>
        <w:t>规定。</w:t>
      </w:r>
    </w:p>
    <w:p w14:paraId="5ADC19A2"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1.6境外机构或人员可以按照相关机构的章程、决议、相关规定或当地商业惯例进行签章。</w:t>
      </w:r>
    </w:p>
    <w:p w14:paraId="48D03B3C" w14:textId="027BAEBE" w:rsidR="0021636E" w:rsidRDefault="00A241DC">
      <w:pPr>
        <w:widowControl w:val="0"/>
        <w:adjustRightInd w:val="0"/>
        <w:snapToGrid w:val="0"/>
        <w:spacing w:beforeLines="0" w:afterLines="0" w:line="560" w:lineRule="exact"/>
        <w:ind w:firstLineChars="0" w:firstLine="0"/>
        <w:jc w:val="center"/>
        <w:rPr>
          <w:rFonts w:ascii="黑体" w:eastAsia="黑体" w:hAnsi="黑体"/>
          <w:b/>
          <w:sz w:val="32"/>
          <w:szCs w:val="32"/>
          <w:lang w:eastAsia="zh-CN"/>
        </w:rPr>
      </w:pPr>
      <w:r>
        <w:rPr>
          <w:rFonts w:ascii="黑体" w:eastAsia="黑体" w:hAnsi="黑体" w:hint="eastAsia"/>
          <w:b/>
          <w:sz w:val="32"/>
          <w:szCs w:val="32"/>
          <w:lang w:eastAsia="zh-CN"/>
        </w:rPr>
        <w:t>第二章  公司债券申请文件签章要求</w:t>
      </w:r>
    </w:p>
    <w:p w14:paraId="777D4F66" w14:textId="77777777" w:rsidR="0021636E" w:rsidRDefault="00A241DC">
      <w:pPr>
        <w:widowControl w:val="0"/>
        <w:adjustRightInd w:val="0"/>
        <w:snapToGrid w:val="0"/>
        <w:spacing w:beforeLines="0" w:afterLines="0" w:line="560" w:lineRule="exact"/>
        <w:ind w:firstLine="643"/>
        <w:rPr>
          <w:rFonts w:ascii="楷体_GB2312" w:eastAsia="楷体_GB2312" w:hAnsi="黑体"/>
          <w:b/>
          <w:sz w:val="32"/>
          <w:szCs w:val="32"/>
          <w:lang w:eastAsia="zh-CN"/>
        </w:rPr>
      </w:pPr>
      <w:r>
        <w:rPr>
          <w:rFonts w:ascii="楷体_GB2312" w:eastAsia="楷体_GB2312" w:hAnsi="黑体" w:hint="eastAsia"/>
          <w:b/>
          <w:sz w:val="32"/>
          <w:szCs w:val="32"/>
          <w:lang w:eastAsia="zh-CN"/>
        </w:rPr>
        <w:t>2.1本次公司债券发行的募集文件</w:t>
      </w:r>
    </w:p>
    <w:p w14:paraId="1D5BFDC2"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2.1.1募集说明书</w:t>
      </w:r>
    </w:p>
    <w:p w14:paraId="6D22BF22"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（1）发行人声明：由发行人法定代表人或授权代表人签名并加盖发行人公章。</w:t>
      </w:r>
    </w:p>
    <w:p w14:paraId="690B7C60"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（2）发行人全体董事、监事、高级管理人员或履行同等职责的人员的声明：由发行人全体董事、监事、高级管理人员或履行同等职责的人员签名，并加盖发行人公章。</w:t>
      </w:r>
    </w:p>
    <w:p w14:paraId="78AF66FB"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（3）主承销商声明：由项目负责人、公司法定代表人或其授权代表签名，并</w:t>
      </w:r>
      <w:proofErr w:type="gramStart"/>
      <w:r>
        <w:rPr>
          <w:rFonts w:ascii="仿宋_GB2312" w:eastAsia="仿宋_GB2312" w:hAnsi="仿宋" w:hint="eastAsia"/>
          <w:sz w:val="32"/>
          <w:szCs w:val="32"/>
          <w:lang w:eastAsia="zh-CN"/>
        </w:rPr>
        <w:t>加盖主</w:t>
      </w:r>
      <w:proofErr w:type="gramEnd"/>
      <w:r>
        <w:rPr>
          <w:rFonts w:ascii="仿宋_GB2312" w:eastAsia="仿宋_GB2312" w:hAnsi="仿宋" w:hint="eastAsia"/>
          <w:sz w:val="32"/>
          <w:szCs w:val="32"/>
          <w:lang w:eastAsia="zh-CN"/>
        </w:rPr>
        <w:t>承销商公章。</w:t>
      </w:r>
    </w:p>
    <w:p w14:paraId="7C0EB1E7"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（4）发行人律师声明：由经办律师、律师事务所负责人签名，并加盖律师事务所公章。</w:t>
      </w:r>
    </w:p>
    <w:p w14:paraId="5ACBDB89"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5）会计师事务所声明：由签字注册会计师及会计师事务所负责人签名，并加盖会计师事务所公章。如报告期内由不同会计师事务所出具年度审计报告的，则应由提供审计服务的会计师事务所分别出具声明，并按本指南要求签名及盖章。</w:t>
      </w:r>
    </w:p>
    <w:p w14:paraId="59B1F0E8"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（6）资信评级机构声明（如有）：由评级人员及单位负责人签名，并加盖资信评级机构公章。</w:t>
      </w:r>
    </w:p>
    <w:p w14:paraId="1A73E1D4"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（7）资产评估机构声明（如有）：由资产评估人员及单位负责人签名，并加盖资产评估机构公章。</w:t>
      </w:r>
    </w:p>
    <w:p w14:paraId="6AAB4AEB"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lastRenderedPageBreak/>
        <w:t>2.1.2募集说明书摘要（如有）</w:t>
      </w:r>
    </w:p>
    <w:p w14:paraId="48660F75"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加盖发行人公章。</w:t>
      </w:r>
    </w:p>
    <w:p w14:paraId="0E6BDF89" w14:textId="77777777" w:rsidR="0021636E" w:rsidRDefault="00A241DC">
      <w:pPr>
        <w:widowControl w:val="0"/>
        <w:adjustRightInd w:val="0"/>
        <w:snapToGrid w:val="0"/>
        <w:spacing w:beforeLines="0" w:afterLines="0" w:line="560" w:lineRule="exact"/>
        <w:ind w:firstLine="643"/>
        <w:rPr>
          <w:rFonts w:ascii="楷体_GB2312" w:eastAsia="楷体_GB2312" w:hAnsi="黑体"/>
          <w:b/>
          <w:sz w:val="32"/>
          <w:szCs w:val="32"/>
          <w:lang w:eastAsia="zh-CN"/>
        </w:rPr>
      </w:pPr>
      <w:r>
        <w:rPr>
          <w:rFonts w:ascii="楷体_GB2312" w:eastAsia="楷体_GB2312" w:hAnsi="黑体" w:hint="eastAsia"/>
          <w:b/>
          <w:sz w:val="32"/>
          <w:szCs w:val="32"/>
          <w:lang w:eastAsia="zh-CN"/>
        </w:rPr>
        <w:t>2.2发行人关于本次债券发行的申请与授权文件</w:t>
      </w:r>
    </w:p>
    <w:p w14:paraId="5B6B510D" w14:textId="77777777" w:rsidR="0021636E" w:rsidRDefault="00A241DC">
      <w:pPr>
        <w:widowControl w:val="0"/>
        <w:adjustRightInd w:val="0"/>
        <w:snapToGrid w:val="0"/>
        <w:spacing w:beforeLines="0" w:afterLines="0" w:line="560" w:lineRule="exact"/>
        <w:ind w:firstLine="643"/>
        <w:rPr>
          <w:rFonts w:ascii="仿宋_GB2312" w:eastAsia="仿宋_GB2312" w:hAnsi="仿宋"/>
          <w:sz w:val="32"/>
          <w:szCs w:val="32"/>
          <w:lang w:eastAsia="zh-CN"/>
        </w:rPr>
      </w:pPr>
      <w:r>
        <w:rPr>
          <w:rFonts w:ascii="仿宋_GB2312" w:eastAsia="仿宋_GB2312" w:hint="eastAsia"/>
          <w:b/>
          <w:sz w:val="32"/>
          <w:szCs w:val="32"/>
          <w:lang w:eastAsia="zh-CN"/>
        </w:rPr>
        <w:t>2.2.1发行人关于本次公司债券发行并上市的申请</w:t>
      </w:r>
    </w:p>
    <w:p w14:paraId="3F114819"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落款处加盖发行人公章。</w:t>
      </w:r>
    </w:p>
    <w:p w14:paraId="1507C1E6"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2.2.2发行人有权机构关于本次公开发行公司债券发行事项的决议</w:t>
      </w:r>
    </w:p>
    <w:p w14:paraId="65A64DB9"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1）发行人有权机构为股东会的，股东会决议应由出席会议的股东签名或盖章；有权机构为股东大会的，股东大会决议应由出席会议的股东代表或董事签名或盖章；有权机构为董事会的，董事会决议应由出席会议的董事签名。</w:t>
      </w:r>
    </w:p>
    <w:p w14:paraId="3800A2C0"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2）按照法律法规、公司章程或发行人内部规章制度的相关规定，发行人有权机构为股东（大）会、董事会以外的其他机构（含人员）的，决议按规定或约定签名或盖章。发行人应出具该决议有效性的说明，并加盖发行人公章。</w:t>
      </w:r>
    </w:p>
    <w:p w14:paraId="0B7072D9"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2.2.3监事会对募集说明书真实性、准确性、完整性的审核意见</w:t>
      </w:r>
    </w:p>
    <w:p w14:paraId="73F2B32A"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按照《公司法》或公司章程签名或加盖公章。</w:t>
      </w:r>
    </w:p>
    <w:p w14:paraId="40D04546" w14:textId="77777777" w:rsidR="0021636E" w:rsidRDefault="00A241DC">
      <w:pPr>
        <w:widowControl w:val="0"/>
        <w:adjustRightInd w:val="0"/>
        <w:snapToGrid w:val="0"/>
        <w:spacing w:beforeLines="0" w:afterLines="0" w:line="560" w:lineRule="exact"/>
        <w:ind w:firstLine="643"/>
        <w:rPr>
          <w:rFonts w:ascii="楷体_GB2312" w:eastAsia="楷体_GB2312" w:hAnsi="黑体"/>
          <w:b/>
          <w:sz w:val="32"/>
          <w:szCs w:val="32"/>
          <w:lang w:eastAsia="zh-CN"/>
        </w:rPr>
      </w:pPr>
      <w:r>
        <w:rPr>
          <w:rFonts w:ascii="楷体_GB2312" w:eastAsia="楷体_GB2312" w:hAnsi="黑体" w:hint="eastAsia"/>
          <w:b/>
          <w:sz w:val="32"/>
          <w:szCs w:val="32"/>
          <w:lang w:eastAsia="zh-CN"/>
        </w:rPr>
        <w:t>2.3主承销</w:t>
      </w:r>
      <w:proofErr w:type="gramStart"/>
      <w:r>
        <w:rPr>
          <w:rFonts w:ascii="楷体_GB2312" w:eastAsia="楷体_GB2312" w:hAnsi="黑体" w:hint="eastAsia"/>
          <w:b/>
          <w:sz w:val="32"/>
          <w:szCs w:val="32"/>
          <w:lang w:eastAsia="zh-CN"/>
        </w:rPr>
        <w:t>商关于</w:t>
      </w:r>
      <w:proofErr w:type="gramEnd"/>
      <w:r>
        <w:rPr>
          <w:rFonts w:ascii="楷体_GB2312" w:eastAsia="楷体_GB2312" w:hAnsi="黑体" w:hint="eastAsia"/>
          <w:b/>
          <w:sz w:val="32"/>
          <w:szCs w:val="32"/>
          <w:lang w:eastAsia="zh-CN"/>
        </w:rPr>
        <w:t>本次公司债券发行的文件</w:t>
      </w:r>
    </w:p>
    <w:p w14:paraId="10FE6161"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2.3.1主承销商核查意见</w:t>
      </w:r>
    </w:p>
    <w:p w14:paraId="09EA7CA4"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由主承销</w:t>
      </w:r>
      <w:proofErr w:type="gramStart"/>
      <w:r>
        <w:rPr>
          <w:rFonts w:ascii="仿宋_GB2312" w:eastAsia="仿宋_GB2312" w:hAnsi="仿宋" w:hint="eastAsia"/>
          <w:sz w:val="32"/>
          <w:szCs w:val="32"/>
          <w:lang w:eastAsia="zh-CN"/>
        </w:rPr>
        <w:t>商法定</w:t>
      </w:r>
      <w:proofErr w:type="gramEnd"/>
      <w:r>
        <w:rPr>
          <w:rFonts w:ascii="仿宋_GB2312" w:eastAsia="仿宋_GB2312" w:hAnsi="仿宋" w:hint="eastAsia"/>
          <w:sz w:val="32"/>
          <w:szCs w:val="32"/>
          <w:lang w:eastAsia="zh-CN"/>
        </w:rPr>
        <w:t>代表人或授权代表、债券承销业务负责人、内核负责人、项目负责人及其他成员签名，</w:t>
      </w:r>
      <w:proofErr w:type="gramStart"/>
      <w:r>
        <w:rPr>
          <w:rFonts w:ascii="仿宋_GB2312" w:eastAsia="仿宋_GB2312" w:hAnsi="仿宋" w:hint="eastAsia"/>
          <w:sz w:val="32"/>
          <w:szCs w:val="32"/>
          <w:lang w:eastAsia="zh-CN"/>
        </w:rPr>
        <w:t>加盖主</w:t>
      </w:r>
      <w:proofErr w:type="gramEnd"/>
      <w:r>
        <w:rPr>
          <w:rFonts w:ascii="仿宋_GB2312" w:eastAsia="仿宋_GB2312" w:hAnsi="仿宋" w:hint="eastAsia"/>
          <w:sz w:val="32"/>
          <w:szCs w:val="32"/>
          <w:lang w:eastAsia="zh-CN"/>
        </w:rPr>
        <w:t>承销商公章并注明签署日期。</w:t>
      </w:r>
    </w:p>
    <w:p w14:paraId="03BC4E1D" w14:textId="77777777" w:rsidR="0021636E" w:rsidRDefault="00A241DC">
      <w:pPr>
        <w:widowControl w:val="0"/>
        <w:adjustRightInd w:val="0"/>
        <w:snapToGrid w:val="0"/>
        <w:spacing w:beforeLines="0" w:afterLines="0" w:line="560" w:lineRule="exact"/>
        <w:ind w:firstLine="643"/>
        <w:rPr>
          <w:rFonts w:ascii="楷体_GB2312" w:eastAsia="楷体_GB2312" w:hAnsi="黑体"/>
          <w:b/>
          <w:sz w:val="32"/>
          <w:szCs w:val="32"/>
          <w:lang w:eastAsia="zh-CN"/>
        </w:rPr>
      </w:pPr>
      <w:r>
        <w:rPr>
          <w:rFonts w:ascii="楷体_GB2312" w:eastAsia="楷体_GB2312" w:hAnsi="黑体" w:hint="eastAsia"/>
          <w:b/>
          <w:sz w:val="32"/>
          <w:szCs w:val="32"/>
          <w:lang w:eastAsia="zh-CN"/>
        </w:rPr>
        <w:t>2.4发行人律师关于本次债券发行的文件</w:t>
      </w:r>
    </w:p>
    <w:p w14:paraId="6A0D5A4B"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lastRenderedPageBreak/>
        <w:t>2.4.1发行人律师出具的法律意见书</w:t>
      </w:r>
    </w:p>
    <w:p w14:paraId="1D4DCC16"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由两名经办律师及律师事务所负责人签名，加盖律师事务所公章，并后</w:t>
      </w:r>
      <w:proofErr w:type="gramStart"/>
      <w:r>
        <w:rPr>
          <w:rFonts w:ascii="仿宋_GB2312" w:eastAsia="仿宋_GB2312" w:hAnsi="仿宋" w:hint="eastAsia"/>
          <w:sz w:val="32"/>
          <w:szCs w:val="32"/>
          <w:lang w:eastAsia="zh-CN"/>
        </w:rPr>
        <w:t>附从事</w:t>
      </w:r>
      <w:proofErr w:type="gramEnd"/>
      <w:r>
        <w:rPr>
          <w:rFonts w:ascii="仿宋_GB2312" w:eastAsia="仿宋_GB2312" w:hAnsi="仿宋" w:hint="eastAsia"/>
          <w:sz w:val="32"/>
          <w:szCs w:val="32"/>
          <w:lang w:eastAsia="zh-CN"/>
        </w:rPr>
        <w:t>证券服务业务备案证明文件。</w:t>
      </w:r>
    </w:p>
    <w:p w14:paraId="4C9B1D7E"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2.4.2关于申请电子文件与预留原件一致的</w:t>
      </w:r>
      <w:proofErr w:type="gramStart"/>
      <w:r>
        <w:rPr>
          <w:rFonts w:ascii="仿宋_GB2312" w:eastAsia="仿宋_GB2312" w:hAnsi="仿宋" w:hint="eastAsia"/>
          <w:b/>
          <w:sz w:val="32"/>
          <w:szCs w:val="32"/>
          <w:lang w:eastAsia="zh-CN"/>
        </w:rPr>
        <w:t>鉴证</w:t>
      </w:r>
      <w:proofErr w:type="gramEnd"/>
      <w:r>
        <w:rPr>
          <w:rFonts w:ascii="仿宋_GB2312" w:eastAsia="仿宋_GB2312" w:hAnsi="仿宋" w:hint="eastAsia"/>
          <w:b/>
          <w:sz w:val="32"/>
          <w:szCs w:val="32"/>
          <w:lang w:eastAsia="zh-CN"/>
        </w:rPr>
        <w:t>意见</w:t>
      </w:r>
    </w:p>
    <w:p w14:paraId="75C738C5"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由两名经办律师及律师事务所负责人签名，并加盖律师事务所公章。</w:t>
      </w:r>
    </w:p>
    <w:p w14:paraId="76D9E123" w14:textId="77777777" w:rsidR="0021636E" w:rsidRDefault="00A241DC">
      <w:pPr>
        <w:widowControl w:val="0"/>
        <w:adjustRightInd w:val="0"/>
        <w:snapToGrid w:val="0"/>
        <w:spacing w:beforeLines="0" w:afterLines="0" w:line="560" w:lineRule="exact"/>
        <w:ind w:firstLine="643"/>
        <w:rPr>
          <w:rFonts w:ascii="楷体_GB2312" w:eastAsia="楷体_GB2312" w:hAnsi="黑体"/>
          <w:b/>
          <w:sz w:val="32"/>
          <w:szCs w:val="32"/>
          <w:lang w:eastAsia="zh-CN"/>
        </w:rPr>
      </w:pPr>
      <w:r>
        <w:rPr>
          <w:rFonts w:ascii="楷体_GB2312" w:eastAsia="楷体_GB2312" w:hAnsi="黑体" w:hint="eastAsia"/>
          <w:b/>
          <w:sz w:val="32"/>
          <w:szCs w:val="32"/>
          <w:lang w:eastAsia="zh-CN"/>
        </w:rPr>
        <w:t>2.5募集资金投向有关文件</w:t>
      </w:r>
    </w:p>
    <w:p w14:paraId="1F9EFA6C"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2.5.1募集资金投向固定资产投资项目的原始合法性文件（如有）</w:t>
      </w:r>
    </w:p>
    <w:p w14:paraId="30F9BAB5"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加盖出具单位公章。</w:t>
      </w:r>
    </w:p>
    <w:p w14:paraId="777C7171" w14:textId="7751A3D2"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2.5.2地方政府有关部门出</w:t>
      </w:r>
      <w:r w:rsidRPr="00E93C1D">
        <w:rPr>
          <w:rFonts w:ascii="仿宋_GB2312" w:eastAsia="仿宋_GB2312" w:hAnsi="仿宋" w:hint="eastAsia"/>
          <w:b/>
          <w:sz w:val="32"/>
          <w:szCs w:val="32"/>
          <w:lang w:eastAsia="zh-CN"/>
        </w:rPr>
        <w:t>具的意见（如</w:t>
      </w:r>
      <w:r>
        <w:rPr>
          <w:rFonts w:ascii="仿宋_GB2312" w:eastAsia="仿宋_GB2312" w:hAnsi="仿宋" w:hint="eastAsia"/>
          <w:b/>
          <w:sz w:val="32"/>
          <w:szCs w:val="32"/>
          <w:lang w:eastAsia="zh-CN"/>
        </w:rPr>
        <w:t>有）</w:t>
      </w:r>
    </w:p>
    <w:p w14:paraId="7C18E506"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加盖出具单位公章。</w:t>
      </w:r>
    </w:p>
    <w:p w14:paraId="62170373" w14:textId="77777777" w:rsidR="0021636E" w:rsidRDefault="00A241DC">
      <w:pPr>
        <w:widowControl w:val="0"/>
        <w:adjustRightInd w:val="0"/>
        <w:snapToGrid w:val="0"/>
        <w:spacing w:beforeLines="0" w:afterLines="0" w:line="560" w:lineRule="exact"/>
        <w:ind w:firstLine="643"/>
        <w:rPr>
          <w:rFonts w:ascii="楷体_GB2312" w:eastAsia="楷体_GB2312" w:hAnsi="黑体"/>
          <w:b/>
          <w:sz w:val="32"/>
          <w:szCs w:val="32"/>
          <w:lang w:eastAsia="zh-CN"/>
        </w:rPr>
      </w:pPr>
      <w:r>
        <w:rPr>
          <w:rFonts w:ascii="楷体_GB2312" w:eastAsia="楷体_GB2312" w:hAnsi="黑体" w:hint="eastAsia"/>
          <w:b/>
          <w:sz w:val="32"/>
          <w:szCs w:val="32"/>
          <w:lang w:eastAsia="zh-CN"/>
        </w:rPr>
        <w:t>2.6其他文件</w:t>
      </w:r>
    </w:p>
    <w:p w14:paraId="27EC3EC0"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2.6.1发行人营业执照及公司章程</w:t>
      </w:r>
    </w:p>
    <w:p w14:paraId="2D301BC6"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分别加盖发行人公章。</w:t>
      </w:r>
    </w:p>
    <w:p w14:paraId="29A65478"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2.6.2发行人经审计的最近三年的财务报告和审计报告及最近一期的财务报告或会计报表（截至此次申请时，最近三年内发生重大资产重组的发行人，应当一并提供重组前一年的备考财务报告以及审计或审阅报告和重组进入公司的资产的财务报告、资产评估报告和/或审计报告）</w:t>
      </w:r>
    </w:p>
    <w:p w14:paraId="6D035BC1"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（1）审计报告或审阅报告：由两名注册会计师签名及盖章，并加盖会计师事务所公章，后</w:t>
      </w:r>
      <w:proofErr w:type="gramStart"/>
      <w:r>
        <w:rPr>
          <w:rFonts w:ascii="仿宋_GB2312" w:eastAsia="仿宋_GB2312" w:hAnsi="仿宋" w:hint="eastAsia"/>
          <w:sz w:val="32"/>
          <w:szCs w:val="32"/>
          <w:lang w:eastAsia="zh-CN"/>
        </w:rPr>
        <w:t>附从事</w:t>
      </w:r>
      <w:proofErr w:type="gramEnd"/>
      <w:r>
        <w:rPr>
          <w:rFonts w:ascii="仿宋_GB2312" w:eastAsia="仿宋_GB2312" w:hAnsi="仿宋" w:hint="eastAsia"/>
          <w:sz w:val="32"/>
          <w:szCs w:val="32"/>
          <w:lang w:eastAsia="zh-CN"/>
        </w:rPr>
        <w:t>证券服务业务备案证明文件。</w:t>
      </w:r>
    </w:p>
    <w:p w14:paraId="34E3E4FD"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（2）财务报告或财务报表：财务报表由单位负责人和主</w:t>
      </w:r>
      <w:r>
        <w:rPr>
          <w:rFonts w:ascii="仿宋_GB2312" w:eastAsia="仿宋_GB2312" w:hAnsi="仿宋" w:hint="eastAsia"/>
          <w:sz w:val="32"/>
          <w:szCs w:val="32"/>
          <w:lang w:eastAsia="zh-CN"/>
        </w:rPr>
        <w:lastRenderedPageBreak/>
        <w:t>管会计工作的负责人、会计机构负责人（会计主管人员）签名或签章，并逐页加盖发行人公章。</w:t>
      </w:r>
    </w:p>
    <w:p w14:paraId="25D48AB7"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2.6.3发行人有权机构、会计师事务所及注册会计师关于非标准意见审计报告（如有）的补充意见</w:t>
      </w:r>
    </w:p>
    <w:p w14:paraId="65DA48EC"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按照相关主管部门的规定签名或盖章。</w:t>
      </w:r>
    </w:p>
    <w:p w14:paraId="022C79A7"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2.6.4由会计师事务所出具的发行人最近一年资产清单及相关说明（如有）</w:t>
      </w:r>
    </w:p>
    <w:p w14:paraId="7F43AF11"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加盖会计师事务所公章，说明文件由注册会计师签名。</w:t>
      </w:r>
    </w:p>
    <w:p w14:paraId="62A0103E" w14:textId="77777777" w:rsidR="0021636E" w:rsidRDefault="00A241DC">
      <w:pPr>
        <w:widowControl w:val="0"/>
        <w:adjustRightInd w:val="0"/>
        <w:snapToGrid w:val="0"/>
        <w:spacing w:beforeLines="0" w:afterLines="0" w:line="560" w:lineRule="exact"/>
        <w:ind w:firstLine="643"/>
        <w:rPr>
          <w:rFonts w:ascii="仿宋_GB2312" w:eastAsia="仿宋_GB2312" w:hAnsi="仿宋"/>
          <w:b/>
          <w:sz w:val="32"/>
          <w:szCs w:val="32"/>
          <w:lang w:eastAsia="zh-CN"/>
        </w:rPr>
      </w:pPr>
      <w:r>
        <w:rPr>
          <w:rFonts w:ascii="仿宋_GB2312" w:eastAsia="仿宋_GB2312" w:hAnsi="仿宋" w:hint="eastAsia"/>
          <w:b/>
          <w:sz w:val="32"/>
          <w:szCs w:val="32"/>
          <w:lang w:eastAsia="zh-CN"/>
        </w:rPr>
        <w:t>2.6.5债券受托管理协议</w:t>
      </w:r>
    </w:p>
    <w:p w14:paraId="319C0F0A"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Ansi="仿宋" w:hint="eastAsia"/>
          <w:sz w:val="32"/>
          <w:szCs w:val="32"/>
          <w:lang w:eastAsia="zh-CN"/>
        </w:rPr>
        <w:t>发行人及受托管理人的法定代表人或授权代表签名或签章，并分别加盖</w:t>
      </w:r>
      <w:r>
        <w:rPr>
          <w:rFonts w:ascii="仿宋_GB2312" w:eastAsia="仿宋_GB2312" w:cs="宋体" w:hint="eastAsia"/>
          <w:sz w:val="32"/>
          <w:szCs w:val="32"/>
          <w:lang w:eastAsia="zh-CN"/>
        </w:rPr>
        <w:t>公章或合同专用章。</w:t>
      </w:r>
    </w:p>
    <w:p w14:paraId="4AF9B76B" w14:textId="77777777" w:rsidR="0021636E" w:rsidRDefault="00A241DC">
      <w:pPr>
        <w:widowControl w:val="0"/>
        <w:adjustRightInd w:val="0"/>
        <w:snapToGrid w:val="0"/>
        <w:spacing w:beforeLines="0" w:afterLines="0" w:line="560" w:lineRule="exact"/>
        <w:ind w:firstLine="643"/>
        <w:rPr>
          <w:rFonts w:ascii="仿宋_GB2312" w:eastAsia="仿宋_GB2312"/>
          <w:sz w:val="32"/>
          <w:szCs w:val="32"/>
          <w:lang w:eastAsia="zh-CN"/>
        </w:rPr>
      </w:pPr>
      <w:r>
        <w:rPr>
          <w:rFonts w:ascii="仿宋_GB2312" w:eastAsia="仿宋_GB2312" w:hint="eastAsia"/>
          <w:b/>
          <w:sz w:val="32"/>
          <w:szCs w:val="32"/>
          <w:lang w:eastAsia="zh-CN"/>
        </w:rPr>
        <w:t>2.6.6债券持有人会议规则</w:t>
      </w:r>
    </w:p>
    <w:p w14:paraId="68FE53F8"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cs="宋体" w:hint="eastAsia"/>
          <w:sz w:val="32"/>
          <w:szCs w:val="32"/>
          <w:lang w:eastAsia="zh-CN"/>
        </w:rPr>
        <w:t>加盖发行人及受托管理人公章。</w:t>
      </w:r>
    </w:p>
    <w:p w14:paraId="7FE83199" w14:textId="77777777" w:rsidR="0021636E" w:rsidRDefault="00A241DC">
      <w:pPr>
        <w:widowControl w:val="0"/>
        <w:adjustRightInd w:val="0"/>
        <w:snapToGrid w:val="0"/>
        <w:spacing w:beforeLines="0" w:afterLines="0" w:line="560" w:lineRule="exact"/>
        <w:ind w:firstLine="643"/>
        <w:rPr>
          <w:rFonts w:ascii="仿宋_GB2312" w:eastAsia="仿宋_GB2312"/>
          <w:sz w:val="32"/>
          <w:szCs w:val="32"/>
          <w:lang w:eastAsia="zh-CN"/>
        </w:rPr>
      </w:pPr>
      <w:r>
        <w:rPr>
          <w:rFonts w:ascii="仿宋_GB2312" w:eastAsia="仿宋_GB2312" w:hint="eastAsia"/>
          <w:b/>
          <w:sz w:val="32"/>
          <w:szCs w:val="32"/>
          <w:lang w:eastAsia="zh-CN"/>
        </w:rPr>
        <w:t>2.6.7资信评级机构为本次发行公司债券出具的资信评级报告（如有）</w:t>
      </w:r>
    </w:p>
    <w:p w14:paraId="09C3B8FD"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加盖评级机构公章，并由符合《证券市场资信评级业务管理办法》规定的高级管理人员签字。后</w:t>
      </w:r>
      <w:proofErr w:type="gramStart"/>
      <w:r>
        <w:rPr>
          <w:rFonts w:ascii="仿宋_GB2312" w:eastAsia="仿宋_GB2312" w:hAnsi="仿宋" w:hint="eastAsia"/>
          <w:sz w:val="32"/>
          <w:szCs w:val="32"/>
          <w:lang w:eastAsia="zh-CN"/>
        </w:rPr>
        <w:t>附从事</w:t>
      </w:r>
      <w:proofErr w:type="gramEnd"/>
      <w:r>
        <w:rPr>
          <w:rFonts w:ascii="仿宋_GB2312" w:eastAsia="仿宋_GB2312" w:hAnsi="仿宋" w:hint="eastAsia"/>
          <w:sz w:val="32"/>
          <w:szCs w:val="32"/>
          <w:lang w:eastAsia="zh-CN"/>
        </w:rPr>
        <w:t>证券服务业务备案证明文件。</w:t>
      </w:r>
    </w:p>
    <w:p w14:paraId="349C85DF" w14:textId="77777777" w:rsidR="0021636E" w:rsidRDefault="00A241DC">
      <w:pPr>
        <w:widowControl w:val="0"/>
        <w:adjustRightInd w:val="0"/>
        <w:snapToGrid w:val="0"/>
        <w:spacing w:beforeLines="0" w:afterLines="0" w:line="560" w:lineRule="exact"/>
        <w:ind w:firstLine="643"/>
        <w:rPr>
          <w:rFonts w:ascii="仿宋_GB2312" w:eastAsia="仿宋_GB2312" w:hAnsi="仿宋"/>
          <w:sz w:val="32"/>
          <w:szCs w:val="32"/>
          <w:lang w:eastAsia="zh-CN"/>
        </w:rPr>
      </w:pPr>
      <w:r>
        <w:rPr>
          <w:rFonts w:ascii="仿宋_GB2312" w:eastAsia="仿宋_GB2312" w:hint="eastAsia"/>
          <w:b/>
          <w:sz w:val="32"/>
          <w:szCs w:val="32"/>
          <w:lang w:eastAsia="zh-CN"/>
        </w:rPr>
        <w:t>2.6.8本次发行公司债券的担保合同、担保函、担保人就提供担保获得的授权文件（如有）、担保财产的资产评估文件（如为抵押或质押担保）</w:t>
      </w:r>
    </w:p>
    <w:p w14:paraId="73C88C2F"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（1）担保人应出具担保函或担保合同。</w:t>
      </w:r>
    </w:p>
    <w:p w14:paraId="6FB6CE8C"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Ansi="仿宋" w:hint="eastAsia"/>
          <w:sz w:val="32"/>
          <w:szCs w:val="32"/>
          <w:lang w:eastAsia="zh-CN"/>
        </w:rPr>
        <w:t>（2）担保合同:发行人及担保人的法定代表人或授权代表签名或签章，并分别加盖</w:t>
      </w:r>
      <w:r>
        <w:rPr>
          <w:rFonts w:ascii="仿宋_GB2312" w:eastAsia="仿宋_GB2312" w:cs="宋体" w:hint="eastAsia"/>
          <w:sz w:val="32"/>
          <w:szCs w:val="32"/>
          <w:lang w:eastAsia="zh-CN"/>
        </w:rPr>
        <w:t>公章或合同专用章。</w:t>
      </w:r>
    </w:p>
    <w:p w14:paraId="531ECB37"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lastRenderedPageBreak/>
        <w:t>（3）担保函：统一加盖骑缝章并</w:t>
      </w:r>
      <w:proofErr w:type="gramStart"/>
      <w:r>
        <w:rPr>
          <w:rFonts w:ascii="仿宋_GB2312" w:eastAsia="仿宋_GB2312" w:hAnsi="仿宋" w:hint="eastAsia"/>
          <w:sz w:val="32"/>
          <w:szCs w:val="32"/>
          <w:lang w:eastAsia="zh-CN"/>
        </w:rPr>
        <w:t>在尾页加盖</w:t>
      </w:r>
      <w:proofErr w:type="gramEnd"/>
      <w:r>
        <w:rPr>
          <w:rFonts w:ascii="仿宋_GB2312" w:eastAsia="仿宋_GB2312" w:hAnsi="仿宋" w:hint="eastAsia"/>
          <w:sz w:val="32"/>
          <w:szCs w:val="32"/>
          <w:lang w:eastAsia="zh-CN"/>
        </w:rPr>
        <w:t>担保人公章；若担保人为自然人，应统一加盖骑缝章或骑缝签名，并在</w:t>
      </w:r>
      <w:proofErr w:type="gramStart"/>
      <w:r>
        <w:rPr>
          <w:rFonts w:ascii="仿宋_GB2312" w:eastAsia="仿宋_GB2312" w:hAnsi="仿宋" w:hint="eastAsia"/>
          <w:sz w:val="32"/>
          <w:szCs w:val="32"/>
          <w:lang w:eastAsia="zh-CN"/>
        </w:rPr>
        <w:t>尾页由</w:t>
      </w:r>
      <w:proofErr w:type="gramEnd"/>
      <w:r>
        <w:rPr>
          <w:rFonts w:ascii="仿宋_GB2312" w:eastAsia="仿宋_GB2312" w:hAnsi="仿宋" w:hint="eastAsia"/>
          <w:sz w:val="32"/>
          <w:szCs w:val="32"/>
          <w:lang w:eastAsia="zh-CN"/>
        </w:rPr>
        <w:t>担保人签名或盖章。</w:t>
      </w:r>
    </w:p>
    <w:p w14:paraId="5F66EEA5"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（4）担保人就提供担保获得的授权文件（专业担保公司除外）：加盖相应出具机构的公章。</w:t>
      </w:r>
    </w:p>
    <w:p w14:paraId="0ADE1ED7"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（5）担保财产的资产评估文件（如为抵押或质押担保）：由两名资产评估人员签名，并加盖资产评估机构公章。</w:t>
      </w:r>
    </w:p>
    <w:p w14:paraId="0651CAFE"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2.6.9担保人最近一年的财务报告（注明是否经审计）及最近一期的财务报告或会计报表（如有）</w:t>
      </w:r>
    </w:p>
    <w:p w14:paraId="0AE51E2F"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由单位负责人和主管会计工作的负责人、会计机构负责人（会计主管人员）签名或盖章，并加盖担保人公章。</w:t>
      </w:r>
    </w:p>
    <w:p w14:paraId="12C3B57D" w14:textId="77777777" w:rsidR="0021636E" w:rsidRDefault="00A241DC">
      <w:pPr>
        <w:widowControl w:val="0"/>
        <w:adjustRightInd w:val="0"/>
        <w:snapToGrid w:val="0"/>
        <w:spacing w:beforeLines="0" w:afterLines="0" w:line="560" w:lineRule="exact"/>
        <w:ind w:firstLine="643"/>
        <w:rPr>
          <w:rFonts w:ascii="仿宋_GB2312" w:eastAsia="仿宋_GB2312" w:hAnsi="仿宋"/>
          <w:sz w:val="32"/>
          <w:szCs w:val="32"/>
          <w:lang w:eastAsia="zh-CN"/>
        </w:rPr>
      </w:pPr>
      <w:r>
        <w:rPr>
          <w:rFonts w:ascii="仿宋_GB2312" w:eastAsia="仿宋_GB2312" w:hint="eastAsia"/>
          <w:b/>
          <w:sz w:val="32"/>
          <w:szCs w:val="32"/>
          <w:lang w:eastAsia="zh-CN"/>
        </w:rPr>
        <w:t>2.6.10特定行业主管部门出具的监管意见书（如有）</w:t>
      </w:r>
    </w:p>
    <w:p w14:paraId="791629AA" w14:textId="69D1078B"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如，金融监管部门按规定对金融企业发行公司债券需出具监管意见的，应提供金融监管部门的监管意见书，由出具单位加盖公章。</w:t>
      </w:r>
    </w:p>
    <w:p w14:paraId="131B5B21" w14:textId="370E2C90" w:rsidR="00134789" w:rsidRPr="00E93C1D" w:rsidRDefault="00134789">
      <w:pPr>
        <w:widowControl w:val="0"/>
        <w:adjustRightInd w:val="0"/>
        <w:snapToGrid w:val="0"/>
        <w:spacing w:beforeLines="0" w:afterLines="0" w:line="560" w:lineRule="exact"/>
        <w:ind w:firstLine="643"/>
        <w:rPr>
          <w:rFonts w:ascii="仿宋_GB2312" w:eastAsia="仿宋_GB2312" w:hAnsi="仿宋"/>
          <w:b/>
          <w:sz w:val="32"/>
          <w:szCs w:val="32"/>
          <w:lang w:eastAsia="zh-CN"/>
        </w:rPr>
      </w:pPr>
      <w:r w:rsidRPr="00E93C1D">
        <w:rPr>
          <w:rFonts w:ascii="仿宋_GB2312" w:eastAsia="仿宋_GB2312" w:hAnsi="仿宋" w:hint="eastAsia"/>
          <w:b/>
          <w:sz w:val="32"/>
          <w:szCs w:val="32"/>
          <w:lang w:eastAsia="zh-CN"/>
        </w:rPr>
        <w:t>2.6.11有关</w:t>
      </w:r>
      <w:r w:rsidRPr="00E93C1D">
        <w:rPr>
          <w:rFonts w:ascii="仿宋_GB2312" w:eastAsia="仿宋_GB2312" w:hAnsi="仿宋"/>
          <w:b/>
          <w:sz w:val="32"/>
          <w:szCs w:val="32"/>
          <w:lang w:eastAsia="zh-CN"/>
        </w:rPr>
        <w:t>主管部门推荐意见（</w:t>
      </w:r>
      <w:r w:rsidRPr="00E93C1D">
        <w:rPr>
          <w:rFonts w:ascii="仿宋_GB2312" w:eastAsia="仿宋_GB2312" w:hAnsi="仿宋" w:hint="eastAsia"/>
          <w:b/>
          <w:sz w:val="32"/>
          <w:szCs w:val="32"/>
          <w:lang w:eastAsia="zh-CN"/>
        </w:rPr>
        <w:t>如有</w:t>
      </w:r>
      <w:r w:rsidRPr="00E93C1D">
        <w:rPr>
          <w:rFonts w:ascii="仿宋_GB2312" w:eastAsia="仿宋_GB2312" w:hAnsi="仿宋"/>
          <w:b/>
          <w:sz w:val="32"/>
          <w:szCs w:val="32"/>
          <w:lang w:eastAsia="zh-CN"/>
        </w:rPr>
        <w:t>）</w:t>
      </w:r>
      <w:r w:rsidRPr="00E93C1D">
        <w:rPr>
          <w:rFonts w:ascii="仿宋_GB2312" w:eastAsia="仿宋_GB2312" w:hAnsi="仿宋" w:hint="eastAsia"/>
          <w:b/>
          <w:sz w:val="32"/>
          <w:szCs w:val="32"/>
          <w:lang w:eastAsia="zh-CN"/>
        </w:rPr>
        <w:t>。</w:t>
      </w:r>
    </w:p>
    <w:p w14:paraId="1417AC47" w14:textId="77777777" w:rsidR="00840917" w:rsidRPr="00D35C82" w:rsidRDefault="00840917" w:rsidP="00840917">
      <w:pPr>
        <w:widowControl w:val="0"/>
        <w:spacing w:beforeLines="0" w:afterLines="0" w:line="600" w:lineRule="exact"/>
        <w:ind w:firstLine="640"/>
        <w:rPr>
          <w:rFonts w:ascii="仿宋_GB2312" w:eastAsia="仿宋_GB2312"/>
          <w:sz w:val="30"/>
          <w:szCs w:val="30"/>
          <w:lang w:eastAsia="zh-CN"/>
        </w:rPr>
      </w:pPr>
      <w:r w:rsidRPr="00E93C1D">
        <w:rPr>
          <w:rFonts w:ascii="仿宋_GB2312" w:eastAsia="仿宋_GB2312" w:hAnsi="仿宋" w:hint="eastAsia"/>
          <w:sz w:val="32"/>
          <w:szCs w:val="32"/>
          <w:lang w:eastAsia="zh-CN"/>
        </w:rPr>
        <w:t>加盖出具单位公章。</w:t>
      </w:r>
    </w:p>
    <w:p w14:paraId="624953DE" w14:textId="246DDB30" w:rsidR="0021636E" w:rsidRDefault="00A241DC">
      <w:pPr>
        <w:widowControl w:val="0"/>
        <w:adjustRightInd w:val="0"/>
        <w:snapToGrid w:val="0"/>
        <w:spacing w:beforeLines="0" w:afterLines="0" w:line="560" w:lineRule="exact"/>
        <w:ind w:firstLine="643"/>
        <w:rPr>
          <w:rFonts w:ascii="仿宋_GB2312" w:eastAsia="仿宋_GB2312" w:hAnsi="宋体" w:cs="宋体"/>
          <w:sz w:val="32"/>
          <w:szCs w:val="32"/>
          <w:lang w:eastAsia="zh-CN"/>
        </w:rPr>
      </w:pPr>
      <w:r>
        <w:rPr>
          <w:rFonts w:ascii="仿宋_GB2312" w:eastAsia="仿宋_GB2312" w:hint="eastAsia"/>
          <w:b/>
          <w:sz w:val="32"/>
          <w:szCs w:val="32"/>
          <w:lang w:eastAsia="zh-CN"/>
        </w:rPr>
        <w:t>2.6.1</w:t>
      </w:r>
      <w:r w:rsidR="00840917">
        <w:rPr>
          <w:rFonts w:ascii="仿宋_GB2312" w:eastAsia="仿宋_GB2312"/>
          <w:b/>
          <w:sz w:val="32"/>
          <w:szCs w:val="32"/>
          <w:lang w:eastAsia="zh-CN"/>
        </w:rPr>
        <w:t>2</w:t>
      </w:r>
      <w:r>
        <w:rPr>
          <w:rFonts w:ascii="仿宋_GB2312" w:eastAsia="仿宋_GB2312" w:hint="eastAsia"/>
          <w:b/>
          <w:sz w:val="32"/>
          <w:szCs w:val="32"/>
          <w:lang w:eastAsia="zh-CN"/>
        </w:rPr>
        <w:t>发行人董事、监事和高级管理人员对发行申请文件真实性、准确性和完整性的确认意见</w:t>
      </w:r>
    </w:p>
    <w:p w14:paraId="32236841"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发行人全体董事、监事、高级管理人员或履行同等</w:t>
      </w:r>
      <w:r>
        <w:rPr>
          <w:rFonts w:ascii="仿宋_GB2312" w:eastAsia="仿宋_GB2312" w:hAnsi="仿宋"/>
          <w:sz w:val="32"/>
          <w:szCs w:val="32"/>
          <w:lang w:eastAsia="zh-CN"/>
        </w:rPr>
        <w:t>职责的人员</w:t>
      </w:r>
      <w:r>
        <w:rPr>
          <w:rFonts w:ascii="仿宋_GB2312" w:eastAsia="仿宋_GB2312" w:hAnsi="仿宋" w:hint="eastAsia"/>
          <w:sz w:val="32"/>
          <w:szCs w:val="32"/>
          <w:lang w:eastAsia="zh-CN"/>
        </w:rPr>
        <w:t>签名，并加盖发行人公章。</w:t>
      </w:r>
    </w:p>
    <w:p w14:paraId="13636214" w14:textId="78312B32"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2.6.1</w:t>
      </w:r>
      <w:r w:rsidR="00840917">
        <w:rPr>
          <w:rFonts w:ascii="仿宋_GB2312" w:eastAsia="仿宋_GB2312"/>
          <w:b/>
          <w:sz w:val="32"/>
          <w:szCs w:val="32"/>
          <w:lang w:eastAsia="zh-CN"/>
        </w:rPr>
        <w:t>3</w:t>
      </w:r>
      <w:r>
        <w:rPr>
          <w:rFonts w:ascii="仿宋_GB2312" w:eastAsia="仿宋_GB2312" w:hint="eastAsia"/>
          <w:b/>
          <w:sz w:val="32"/>
          <w:szCs w:val="32"/>
          <w:lang w:eastAsia="zh-CN"/>
        </w:rPr>
        <w:t>发行人关于申请文件不适用情况的说明（如有）</w:t>
      </w:r>
    </w:p>
    <w:p w14:paraId="66B65249"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加盖发行人公章。</w:t>
      </w:r>
    </w:p>
    <w:p w14:paraId="7B7F9D1F" w14:textId="76E2B60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2.6.1</w:t>
      </w:r>
      <w:r w:rsidR="00840917">
        <w:rPr>
          <w:rFonts w:ascii="仿宋_GB2312" w:eastAsia="仿宋_GB2312"/>
          <w:b/>
          <w:sz w:val="32"/>
          <w:szCs w:val="32"/>
          <w:lang w:eastAsia="zh-CN"/>
        </w:rPr>
        <w:t>4</w:t>
      </w:r>
      <w:r>
        <w:rPr>
          <w:rFonts w:ascii="仿宋_GB2312" w:eastAsia="仿宋_GB2312" w:hint="eastAsia"/>
          <w:b/>
          <w:sz w:val="32"/>
          <w:szCs w:val="32"/>
          <w:lang w:eastAsia="zh-CN"/>
        </w:rPr>
        <w:t>发行人信息披露豁免申请（如有）</w:t>
      </w:r>
    </w:p>
    <w:p w14:paraId="69BBAFF6" w14:textId="77777777" w:rsidR="0021636E" w:rsidRDefault="00A241DC">
      <w:pPr>
        <w:widowControl w:val="0"/>
        <w:adjustRightInd w:val="0"/>
        <w:snapToGrid w:val="0"/>
        <w:spacing w:beforeLines="0" w:afterLines="0" w:line="560" w:lineRule="exact"/>
        <w:ind w:firstLine="640"/>
        <w:rPr>
          <w:rFonts w:ascii="仿宋_GB2312" w:eastAsia="仿宋_GB2312"/>
          <w:b/>
          <w:sz w:val="32"/>
          <w:szCs w:val="32"/>
          <w:lang w:eastAsia="zh-CN"/>
        </w:rPr>
      </w:pPr>
      <w:r>
        <w:rPr>
          <w:rFonts w:ascii="仿宋_GB2312" w:eastAsia="仿宋_GB2312" w:hint="eastAsia"/>
          <w:sz w:val="32"/>
          <w:szCs w:val="32"/>
          <w:lang w:eastAsia="zh-CN"/>
        </w:rPr>
        <w:lastRenderedPageBreak/>
        <w:t>加盖发行人公章。</w:t>
      </w:r>
    </w:p>
    <w:p w14:paraId="605A5A64" w14:textId="4168ADFB"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2.6.1</w:t>
      </w:r>
      <w:r w:rsidR="00840917">
        <w:rPr>
          <w:rFonts w:ascii="仿宋_GB2312" w:eastAsia="仿宋_GB2312"/>
          <w:b/>
          <w:sz w:val="32"/>
          <w:szCs w:val="32"/>
          <w:lang w:eastAsia="zh-CN"/>
        </w:rPr>
        <w:t>5</w:t>
      </w:r>
      <w:r>
        <w:rPr>
          <w:rFonts w:ascii="仿宋_GB2312" w:eastAsia="仿宋_GB2312" w:hint="eastAsia"/>
          <w:b/>
          <w:sz w:val="32"/>
          <w:szCs w:val="32"/>
          <w:lang w:eastAsia="zh-CN"/>
        </w:rPr>
        <w:t>发行人及主承销</w:t>
      </w:r>
      <w:proofErr w:type="gramStart"/>
      <w:r>
        <w:rPr>
          <w:rFonts w:ascii="仿宋_GB2312" w:eastAsia="仿宋_GB2312" w:hint="eastAsia"/>
          <w:b/>
          <w:sz w:val="32"/>
          <w:szCs w:val="32"/>
          <w:lang w:eastAsia="zh-CN"/>
        </w:rPr>
        <w:t>商关于</w:t>
      </w:r>
      <w:proofErr w:type="gramEnd"/>
      <w:r>
        <w:rPr>
          <w:rFonts w:ascii="仿宋_GB2312" w:eastAsia="仿宋_GB2312" w:hint="eastAsia"/>
          <w:b/>
          <w:sz w:val="32"/>
          <w:szCs w:val="32"/>
          <w:lang w:eastAsia="zh-CN"/>
        </w:rPr>
        <w:t>申请电子文件与预留原件一致的承诺函</w:t>
      </w:r>
    </w:p>
    <w:p w14:paraId="054A88FF"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由主承销商的项目负责人签名并由发行人与主承销商分别加盖公章。</w:t>
      </w:r>
    </w:p>
    <w:p w14:paraId="177649E0" w14:textId="1DB34BE7" w:rsidR="0021636E" w:rsidRDefault="00A241DC">
      <w:pPr>
        <w:widowControl w:val="0"/>
        <w:adjustRightInd w:val="0"/>
        <w:snapToGrid w:val="0"/>
        <w:spacing w:beforeLines="0" w:afterLines="0" w:line="560" w:lineRule="exact"/>
        <w:ind w:firstLine="643"/>
        <w:rPr>
          <w:rFonts w:ascii="仿宋_GB2312" w:eastAsia="仿宋_GB2312" w:hAnsi="仿宋"/>
          <w:sz w:val="32"/>
          <w:szCs w:val="32"/>
          <w:lang w:eastAsia="zh-CN"/>
        </w:rPr>
      </w:pPr>
      <w:r>
        <w:rPr>
          <w:rFonts w:ascii="仿宋_GB2312" w:eastAsia="仿宋_GB2312" w:hint="eastAsia"/>
          <w:b/>
          <w:sz w:val="32"/>
          <w:szCs w:val="32"/>
          <w:lang w:eastAsia="zh-CN"/>
        </w:rPr>
        <w:t>2.6.1</w:t>
      </w:r>
      <w:r w:rsidR="00840917">
        <w:rPr>
          <w:rFonts w:ascii="仿宋_GB2312" w:eastAsia="仿宋_GB2312"/>
          <w:b/>
          <w:sz w:val="32"/>
          <w:szCs w:val="32"/>
          <w:lang w:eastAsia="zh-CN"/>
        </w:rPr>
        <w:t>6</w:t>
      </w:r>
      <w:r>
        <w:rPr>
          <w:rFonts w:ascii="仿宋_GB2312" w:eastAsia="仿宋_GB2312" w:hint="eastAsia"/>
          <w:b/>
          <w:sz w:val="32"/>
          <w:szCs w:val="32"/>
          <w:lang w:eastAsia="zh-CN"/>
        </w:rPr>
        <w:t>证监会及本所要求的其他文件</w:t>
      </w:r>
    </w:p>
    <w:p w14:paraId="2FFCC26F"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（1）申请文件的封面及扉页：加盖发行人公章。</w:t>
      </w:r>
    </w:p>
    <w:p w14:paraId="0EBBEEAC"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（2）本次公司债券申报情况的说明：由主承销商的项目负责人签字，并加盖牵头主承销商公章。</w:t>
      </w:r>
    </w:p>
    <w:p w14:paraId="5AC007DC" w14:textId="77777777" w:rsidR="0021636E" w:rsidRDefault="00A241DC">
      <w:pPr>
        <w:widowControl w:val="0"/>
        <w:adjustRightInd w:val="0"/>
        <w:snapToGrid w:val="0"/>
        <w:spacing w:beforeLines="0" w:afterLines="0" w:line="560" w:lineRule="exact"/>
        <w:ind w:firstLine="640"/>
        <w:rPr>
          <w:rFonts w:ascii="仿宋_GB2312" w:eastAsia="仿宋_GB2312" w:hAnsi="仿宋_GB2312"/>
          <w:sz w:val="32"/>
          <w:szCs w:val="32"/>
          <w:lang w:eastAsia="zh-CN"/>
        </w:rPr>
      </w:pPr>
      <w:r>
        <w:rPr>
          <w:rFonts w:ascii="仿宋_GB2312" w:eastAsia="仿宋_GB2312" w:hint="eastAsia"/>
          <w:sz w:val="32"/>
          <w:szCs w:val="32"/>
          <w:lang w:eastAsia="zh-CN"/>
        </w:rPr>
        <w:t>（3）</w:t>
      </w:r>
      <w:hyperlink r:id="rId13" w:history="1">
        <w:r>
          <w:rPr>
            <w:rFonts w:ascii="仿宋_GB2312" w:eastAsia="仿宋_GB2312" w:hAnsi="仿宋_GB2312" w:hint="eastAsia"/>
            <w:sz w:val="32"/>
            <w:szCs w:val="32"/>
            <w:lang w:eastAsia="zh-CN"/>
          </w:rPr>
          <w:t>发行人诚信信息查询情况表</w:t>
        </w:r>
      </w:hyperlink>
      <w:r>
        <w:rPr>
          <w:rFonts w:ascii="仿宋_GB2312" w:eastAsia="仿宋_GB2312" w:hAnsi="仿宋_GB2312" w:hint="eastAsia"/>
          <w:sz w:val="32"/>
          <w:szCs w:val="32"/>
          <w:lang w:eastAsia="zh-CN"/>
        </w:rPr>
        <w:t>：</w:t>
      </w:r>
      <w:proofErr w:type="gramStart"/>
      <w:r>
        <w:rPr>
          <w:rFonts w:ascii="仿宋_GB2312" w:eastAsia="仿宋_GB2312" w:hAnsi="仿宋_GB2312" w:hint="eastAsia"/>
          <w:sz w:val="32"/>
          <w:szCs w:val="32"/>
          <w:lang w:eastAsia="zh-CN"/>
        </w:rPr>
        <w:t>加盖主</w:t>
      </w:r>
      <w:proofErr w:type="gramEnd"/>
      <w:r>
        <w:rPr>
          <w:rFonts w:ascii="仿宋_GB2312" w:eastAsia="仿宋_GB2312" w:hAnsi="仿宋_GB2312" w:hint="eastAsia"/>
          <w:sz w:val="32"/>
          <w:szCs w:val="32"/>
          <w:lang w:eastAsia="zh-CN"/>
        </w:rPr>
        <w:t>承销商公章。</w:t>
      </w:r>
    </w:p>
    <w:p w14:paraId="13FA78C9"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Ansi="仿宋_GB2312" w:hint="eastAsia"/>
          <w:sz w:val="32"/>
          <w:szCs w:val="32"/>
          <w:lang w:eastAsia="zh-CN"/>
        </w:rPr>
        <w:t>（4）</w:t>
      </w:r>
      <w:r>
        <w:rPr>
          <w:rFonts w:ascii="仿宋_GB2312" w:eastAsia="仿宋_GB2312" w:hint="eastAsia"/>
          <w:sz w:val="32"/>
          <w:szCs w:val="32"/>
          <w:lang w:eastAsia="zh-CN"/>
        </w:rPr>
        <w:t>关于准确填报发行申请材料的承诺函：加盖发行人公章。</w:t>
      </w:r>
    </w:p>
    <w:p w14:paraId="0AF88626"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（5）其他文件：由</w:t>
      </w:r>
      <w:r>
        <w:rPr>
          <w:rFonts w:ascii="仿宋_GB2312" w:eastAsia="仿宋_GB2312" w:hAnsi="仿宋_GB2312" w:hint="eastAsia"/>
          <w:sz w:val="32"/>
          <w:szCs w:val="32"/>
          <w:lang w:eastAsia="zh-CN"/>
        </w:rPr>
        <w:t>出具单位加盖公章。</w:t>
      </w:r>
    </w:p>
    <w:p w14:paraId="7B3F0C16" w14:textId="77777777" w:rsidR="0021636E" w:rsidRDefault="00A241DC">
      <w:pPr>
        <w:widowControl w:val="0"/>
        <w:adjustRightInd w:val="0"/>
        <w:snapToGrid w:val="0"/>
        <w:spacing w:beforeLines="0" w:afterLines="0" w:line="560" w:lineRule="exact"/>
        <w:ind w:firstLine="643"/>
        <w:rPr>
          <w:rFonts w:ascii="楷体_GB2312" w:eastAsia="楷体_GB2312" w:hAnsi="黑体"/>
          <w:b/>
          <w:sz w:val="32"/>
          <w:szCs w:val="32"/>
          <w:lang w:eastAsia="zh-CN"/>
        </w:rPr>
      </w:pPr>
      <w:r>
        <w:rPr>
          <w:rFonts w:ascii="楷体_GB2312" w:eastAsia="楷体_GB2312" w:hAnsi="黑体" w:hint="eastAsia"/>
          <w:b/>
          <w:sz w:val="32"/>
          <w:szCs w:val="32"/>
          <w:lang w:eastAsia="zh-CN"/>
        </w:rPr>
        <w:t>2.7非公开发行公司债券调整事项</w:t>
      </w:r>
    </w:p>
    <w:p w14:paraId="3CBF8F3E"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2.7.1非公开发行公司债券无需提交募集说明书摘要和发行人关于本次公司债券发行的申请，需提交发行人关于非公开发行公司债券挂牌转让的申请。</w:t>
      </w:r>
    </w:p>
    <w:p w14:paraId="1BE7230E"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2.7.2非公开发行公司债券需提供最近两年的财务报告和审计报告及最近一期的财务报告或财务报表。</w:t>
      </w:r>
    </w:p>
    <w:p w14:paraId="0D388849"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2.7.3非上市公司</w:t>
      </w:r>
      <w:proofErr w:type="gramStart"/>
      <w:r>
        <w:rPr>
          <w:rFonts w:ascii="仿宋_GB2312" w:eastAsia="仿宋_GB2312" w:hint="eastAsia"/>
          <w:sz w:val="32"/>
          <w:szCs w:val="32"/>
          <w:lang w:eastAsia="zh-CN"/>
        </w:rPr>
        <w:t>申请非</w:t>
      </w:r>
      <w:proofErr w:type="gramEnd"/>
      <w:r>
        <w:rPr>
          <w:rFonts w:ascii="仿宋_GB2312" w:eastAsia="仿宋_GB2312" w:hint="eastAsia"/>
          <w:sz w:val="32"/>
          <w:szCs w:val="32"/>
          <w:lang w:eastAsia="zh-CN"/>
        </w:rPr>
        <w:t>公开发行公司债券的，律师事务所可不后</w:t>
      </w:r>
      <w:proofErr w:type="gramStart"/>
      <w:r>
        <w:rPr>
          <w:rFonts w:ascii="仿宋_GB2312" w:eastAsia="仿宋_GB2312" w:hint="eastAsia"/>
          <w:sz w:val="32"/>
          <w:szCs w:val="32"/>
          <w:lang w:eastAsia="zh-CN"/>
        </w:rPr>
        <w:t>附从事</w:t>
      </w:r>
      <w:proofErr w:type="gramEnd"/>
      <w:r>
        <w:rPr>
          <w:rFonts w:ascii="仿宋_GB2312" w:eastAsia="仿宋_GB2312" w:hint="eastAsia"/>
          <w:sz w:val="32"/>
          <w:szCs w:val="32"/>
          <w:lang w:eastAsia="zh-CN"/>
        </w:rPr>
        <w:t>证券服务业务备案证明。</w:t>
      </w:r>
    </w:p>
    <w:p w14:paraId="4CD114D6"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2.7.4其他事项参照适用本指南。</w:t>
      </w:r>
    </w:p>
    <w:p w14:paraId="0C19380D" w14:textId="77777777" w:rsidR="0021636E" w:rsidRDefault="00A241DC">
      <w:pPr>
        <w:widowControl w:val="0"/>
        <w:adjustRightInd w:val="0"/>
        <w:snapToGrid w:val="0"/>
        <w:spacing w:beforeLines="0" w:afterLines="0" w:line="560" w:lineRule="exact"/>
        <w:ind w:firstLineChars="0" w:firstLine="0"/>
        <w:jc w:val="center"/>
        <w:rPr>
          <w:rFonts w:ascii="黑体" w:eastAsia="黑体" w:hAnsi="黑体"/>
          <w:b/>
          <w:sz w:val="32"/>
          <w:szCs w:val="32"/>
          <w:lang w:eastAsia="zh-CN"/>
        </w:rPr>
      </w:pPr>
      <w:r>
        <w:rPr>
          <w:rFonts w:ascii="黑体" w:eastAsia="黑体" w:hAnsi="黑体" w:hint="eastAsia"/>
          <w:b/>
          <w:sz w:val="32"/>
          <w:szCs w:val="32"/>
          <w:lang w:eastAsia="zh-CN"/>
        </w:rPr>
        <w:t>第三章  资产支持证券申请文件签章要求</w:t>
      </w:r>
    </w:p>
    <w:p w14:paraId="3E880A30"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3.1挂牌转让申请书</w:t>
      </w:r>
    </w:p>
    <w:p w14:paraId="03FBA783"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lastRenderedPageBreak/>
        <w:t>落款处加盖计划管理人公章，</w:t>
      </w:r>
      <w:r>
        <w:rPr>
          <w:rFonts w:ascii="仿宋_GB2312" w:eastAsia="仿宋_GB2312" w:hint="eastAsia"/>
          <w:sz w:val="32"/>
          <w:szCs w:val="32"/>
          <w:lang w:eastAsia="zh-CN"/>
        </w:rPr>
        <w:t>申请书应后附挂牌转让申请报告并加盖计划管理人公章。</w:t>
      </w:r>
    </w:p>
    <w:p w14:paraId="6855F86C"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3.2计划说明书</w:t>
      </w:r>
    </w:p>
    <w:p w14:paraId="45282B0A"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封面及</w:t>
      </w:r>
      <w:proofErr w:type="gramStart"/>
      <w:r>
        <w:rPr>
          <w:rFonts w:ascii="仿宋_GB2312" w:eastAsia="仿宋_GB2312" w:hint="eastAsia"/>
          <w:sz w:val="32"/>
          <w:szCs w:val="32"/>
          <w:lang w:eastAsia="zh-CN"/>
        </w:rPr>
        <w:t>签章页应加盖</w:t>
      </w:r>
      <w:proofErr w:type="gramEnd"/>
      <w:r>
        <w:rPr>
          <w:rFonts w:ascii="仿宋_GB2312" w:eastAsia="仿宋_GB2312" w:hint="eastAsia"/>
          <w:sz w:val="32"/>
          <w:szCs w:val="32"/>
          <w:lang w:eastAsia="zh-CN"/>
        </w:rPr>
        <w:t>计划管理人公章。</w:t>
      </w:r>
    </w:p>
    <w:p w14:paraId="3107F660"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3.3法律意见书</w:t>
      </w:r>
    </w:p>
    <w:p w14:paraId="19838F41"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法律意见书应由两名经办律师及律师事务所负责人签名，加盖律师事务所公章。</w:t>
      </w:r>
    </w:p>
    <w:p w14:paraId="671B63F0"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3.4信用评级报告（如有）</w:t>
      </w:r>
    </w:p>
    <w:p w14:paraId="20D5D84A"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封卷阶段加盖评级机构公章，并后附备案文件。</w:t>
      </w:r>
    </w:p>
    <w:p w14:paraId="46D74A27"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3.5主要交易合同文件</w:t>
      </w:r>
    </w:p>
    <w:p w14:paraId="4C4487A5"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3.5.1专项计划标准条款</w:t>
      </w:r>
    </w:p>
    <w:p w14:paraId="7C1497BC"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封卷阶段应当加盖计划管理人公章。</w:t>
      </w:r>
    </w:p>
    <w:p w14:paraId="3D0DFC7C"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3.5.2专项计划资产买卖协议</w:t>
      </w:r>
    </w:p>
    <w:p w14:paraId="5C9BFE2E"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封卷阶段应当加盖计划管理人及原始权益人公章。多原始权益人的，须所有原始权益人盖章。</w:t>
      </w:r>
    </w:p>
    <w:p w14:paraId="67732272"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3.5.3专项计划托管协议</w:t>
      </w:r>
    </w:p>
    <w:p w14:paraId="46FD534B"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封卷阶段应当加盖计划管理人公章。</w:t>
      </w:r>
    </w:p>
    <w:p w14:paraId="7F7142F4"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3.5.4专项计划监管协议（如有）</w:t>
      </w:r>
    </w:p>
    <w:p w14:paraId="37227B42"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封卷阶段应当加盖计划管理人公章。</w:t>
      </w:r>
    </w:p>
    <w:p w14:paraId="40DF6D1E"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3.5.5增信函、增信合同及相关授权文件（如有）</w:t>
      </w:r>
    </w:p>
    <w:p w14:paraId="5669DF14"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（1）</w:t>
      </w:r>
      <w:proofErr w:type="gramStart"/>
      <w:r>
        <w:rPr>
          <w:rFonts w:ascii="仿宋_GB2312" w:eastAsia="仿宋_GB2312" w:hAnsi="仿宋" w:hint="eastAsia"/>
          <w:sz w:val="32"/>
          <w:szCs w:val="32"/>
          <w:lang w:eastAsia="zh-CN"/>
        </w:rPr>
        <w:t>增信方应</w:t>
      </w:r>
      <w:proofErr w:type="gramEnd"/>
      <w:r>
        <w:rPr>
          <w:rFonts w:ascii="仿宋_GB2312" w:eastAsia="仿宋_GB2312" w:hAnsi="仿宋" w:hint="eastAsia"/>
          <w:sz w:val="32"/>
          <w:szCs w:val="32"/>
          <w:lang w:eastAsia="zh-CN"/>
        </w:rPr>
        <w:t>出具增信函或增信合同。</w:t>
      </w:r>
    </w:p>
    <w:p w14:paraId="369FF189"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（2）担保函/差额支付承诺函：统一加盖骑缝章并</w:t>
      </w:r>
      <w:proofErr w:type="gramStart"/>
      <w:r>
        <w:rPr>
          <w:rFonts w:ascii="仿宋_GB2312" w:eastAsia="仿宋_GB2312" w:hAnsi="仿宋" w:hint="eastAsia"/>
          <w:sz w:val="32"/>
          <w:szCs w:val="32"/>
          <w:lang w:eastAsia="zh-CN"/>
        </w:rPr>
        <w:t>在尾页加盖</w:t>
      </w:r>
      <w:proofErr w:type="gramEnd"/>
      <w:r>
        <w:rPr>
          <w:rFonts w:ascii="仿宋_GB2312" w:eastAsia="仿宋_GB2312" w:hAnsi="仿宋" w:hint="eastAsia"/>
          <w:sz w:val="32"/>
          <w:szCs w:val="32"/>
          <w:lang w:eastAsia="zh-CN"/>
        </w:rPr>
        <w:t>担保人/差额支付承诺人公章；若</w:t>
      </w:r>
      <w:proofErr w:type="gramStart"/>
      <w:r>
        <w:rPr>
          <w:rFonts w:ascii="仿宋_GB2312" w:eastAsia="仿宋_GB2312" w:hAnsi="仿宋" w:hint="eastAsia"/>
          <w:sz w:val="32"/>
          <w:szCs w:val="32"/>
          <w:lang w:eastAsia="zh-CN"/>
        </w:rPr>
        <w:t>增信方为</w:t>
      </w:r>
      <w:proofErr w:type="gramEnd"/>
      <w:r>
        <w:rPr>
          <w:rFonts w:ascii="仿宋_GB2312" w:eastAsia="仿宋_GB2312" w:hAnsi="仿宋" w:hint="eastAsia"/>
          <w:sz w:val="32"/>
          <w:szCs w:val="32"/>
          <w:lang w:eastAsia="zh-CN"/>
        </w:rPr>
        <w:t>自然人，应统一加盖骑缝章或骑缝签名，并由增</w:t>
      </w:r>
      <w:proofErr w:type="gramStart"/>
      <w:r>
        <w:rPr>
          <w:rFonts w:ascii="仿宋_GB2312" w:eastAsia="仿宋_GB2312" w:hAnsi="仿宋" w:hint="eastAsia"/>
          <w:sz w:val="32"/>
          <w:szCs w:val="32"/>
          <w:lang w:eastAsia="zh-CN"/>
        </w:rPr>
        <w:t>信方在尾页</w:t>
      </w:r>
      <w:proofErr w:type="gramEnd"/>
      <w:r>
        <w:rPr>
          <w:rFonts w:ascii="仿宋_GB2312" w:eastAsia="仿宋_GB2312" w:hAnsi="仿宋" w:hint="eastAsia"/>
          <w:sz w:val="32"/>
          <w:szCs w:val="32"/>
          <w:lang w:eastAsia="zh-CN"/>
        </w:rPr>
        <w:t>签名或盖章。</w:t>
      </w:r>
    </w:p>
    <w:p w14:paraId="3101E47F"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lastRenderedPageBreak/>
        <w:t>（3）担保合同/差额支付协议:合同双方的法定代表人或授权代表签名或盖章，并分别加盖</w:t>
      </w:r>
      <w:r>
        <w:rPr>
          <w:rFonts w:ascii="仿宋_GB2312" w:eastAsia="仿宋_GB2312" w:cs="宋体" w:hint="eastAsia"/>
          <w:sz w:val="32"/>
          <w:szCs w:val="32"/>
          <w:lang w:eastAsia="zh-CN"/>
        </w:rPr>
        <w:t>公章或合同专用章。</w:t>
      </w:r>
    </w:p>
    <w:p w14:paraId="30A799CE"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（4）担保人/差额支付承诺人就提供担保/差额支付获得的授权文件（专业担保公司除外）：相应文件加盖相应出具机构的公章。</w:t>
      </w:r>
    </w:p>
    <w:p w14:paraId="28C43A1F"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（5）须经主管机关批准、核准或同意的，应提供相应主管部门的批准、核准或同意的文件。</w:t>
      </w:r>
    </w:p>
    <w:p w14:paraId="0AF67947"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3.5.6专项计划资产服务协议（如有）</w:t>
      </w:r>
    </w:p>
    <w:p w14:paraId="2C974D3F"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封卷阶段应当计划管理人及资产服务机构签字或盖章。</w:t>
      </w:r>
    </w:p>
    <w:p w14:paraId="437B230F"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3.5.7其他补充合同（如有）</w:t>
      </w:r>
    </w:p>
    <w:p w14:paraId="65FCC0A0"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按照法律法规的规定签名盖章。</w:t>
      </w:r>
    </w:p>
    <w:p w14:paraId="2C76B396"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3.6其他参与方报告</w:t>
      </w:r>
    </w:p>
    <w:p w14:paraId="60D445D3"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3.6.1特定原始权益人最近3年（未满3年的自成立之日起）经审计的财务报告、最近一期财务报告或会计报表及</w:t>
      </w:r>
      <w:proofErr w:type="gramStart"/>
      <w:r>
        <w:rPr>
          <w:rFonts w:ascii="仿宋_GB2312" w:eastAsia="仿宋_GB2312" w:hint="eastAsia"/>
          <w:b/>
          <w:sz w:val="32"/>
          <w:szCs w:val="32"/>
          <w:lang w:eastAsia="zh-CN"/>
        </w:rPr>
        <w:t>增信方最近</w:t>
      </w:r>
      <w:proofErr w:type="gramEnd"/>
      <w:r>
        <w:rPr>
          <w:rFonts w:ascii="仿宋_GB2312" w:eastAsia="仿宋_GB2312" w:hint="eastAsia"/>
          <w:b/>
          <w:sz w:val="32"/>
          <w:szCs w:val="32"/>
          <w:lang w:eastAsia="zh-CN"/>
        </w:rPr>
        <w:t>一年经审计的财务报告、最近一期财务报表（如有）</w:t>
      </w:r>
    </w:p>
    <w:p w14:paraId="4A87A2AB"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（1）审计报告或审阅报告应由两名注册会计师签名及盖章，并加盖会计师事务所公章。</w:t>
      </w:r>
    </w:p>
    <w:p w14:paraId="50784CFE" w14:textId="77777777" w:rsidR="0021636E" w:rsidRDefault="00A241DC">
      <w:pPr>
        <w:widowControl w:val="0"/>
        <w:adjustRightInd w:val="0"/>
        <w:snapToGrid w:val="0"/>
        <w:spacing w:beforeLines="0" w:afterLines="0" w:line="560" w:lineRule="exact"/>
        <w:ind w:firstLine="640"/>
        <w:rPr>
          <w:rFonts w:ascii="仿宋_GB2312" w:eastAsia="仿宋_GB2312" w:hAnsi="仿宋"/>
          <w:sz w:val="32"/>
          <w:szCs w:val="32"/>
          <w:lang w:eastAsia="zh-CN"/>
        </w:rPr>
      </w:pPr>
      <w:r>
        <w:rPr>
          <w:rFonts w:ascii="仿宋_GB2312" w:eastAsia="仿宋_GB2312" w:hAnsi="仿宋" w:hint="eastAsia"/>
          <w:sz w:val="32"/>
          <w:szCs w:val="32"/>
          <w:lang w:eastAsia="zh-CN"/>
        </w:rPr>
        <w:t>（2）财务报告或财务报表应由单位负责人和主管会计工作的负责人、会计机构负责人（会计主管人员）签名或盖章，并加盖特定原始权益人或</w:t>
      </w:r>
      <w:proofErr w:type="gramStart"/>
      <w:r>
        <w:rPr>
          <w:rFonts w:ascii="仿宋_GB2312" w:eastAsia="仿宋_GB2312" w:hAnsi="仿宋" w:hint="eastAsia"/>
          <w:sz w:val="32"/>
          <w:szCs w:val="32"/>
          <w:lang w:eastAsia="zh-CN"/>
        </w:rPr>
        <w:t>增信方公章</w:t>
      </w:r>
      <w:proofErr w:type="gramEnd"/>
      <w:r>
        <w:rPr>
          <w:rFonts w:ascii="仿宋_GB2312" w:eastAsia="仿宋_GB2312" w:hAnsi="仿宋" w:hint="eastAsia"/>
          <w:sz w:val="32"/>
          <w:szCs w:val="32"/>
          <w:lang w:eastAsia="zh-CN"/>
        </w:rPr>
        <w:t>。</w:t>
      </w:r>
    </w:p>
    <w:p w14:paraId="322E8211"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3.6.2关于专项计划会计处理意见的说明（如有）</w:t>
      </w:r>
    </w:p>
    <w:p w14:paraId="3D409F31"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封卷阶段加盖会计师事务所公章。</w:t>
      </w:r>
    </w:p>
    <w:p w14:paraId="7327EC8B"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3.6.3现金</w:t>
      </w:r>
      <w:proofErr w:type="gramStart"/>
      <w:r>
        <w:rPr>
          <w:rFonts w:ascii="仿宋_GB2312" w:eastAsia="仿宋_GB2312" w:hint="eastAsia"/>
          <w:b/>
          <w:sz w:val="32"/>
          <w:szCs w:val="32"/>
          <w:lang w:eastAsia="zh-CN"/>
        </w:rPr>
        <w:t>流预测</w:t>
      </w:r>
      <w:proofErr w:type="gramEnd"/>
      <w:r>
        <w:rPr>
          <w:rFonts w:ascii="仿宋_GB2312" w:eastAsia="仿宋_GB2312" w:hint="eastAsia"/>
          <w:b/>
          <w:sz w:val="32"/>
          <w:szCs w:val="32"/>
          <w:lang w:eastAsia="zh-CN"/>
        </w:rPr>
        <w:t>分析报告（如有）</w:t>
      </w:r>
    </w:p>
    <w:p w14:paraId="5DAA9737"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lastRenderedPageBreak/>
        <w:t>封卷阶段加盖报告出具方公章。</w:t>
      </w:r>
    </w:p>
    <w:p w14:paraId="74780998"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3.6.4资产评估报告（如有）</w:t>
      </w:r>
    </w:p>
    <w:p w14:paraId="3C150CA5"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封卷阶段由两名资产评估人员签名，并加盖资产评估机构公章。</w:t>
      </w:r>
    </w:p>
    <w:p w14:paraId="0E92FCAC"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3.6.5专项计划尽职调查报告</w:t>
      </w:r>
    </w:p>
    <w:p w14:paraId="37F40716"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封卷阶段应当加盖计划管理人公章，并由项目组全体成员签名。</w:t>
      </w:r>
    </w:p>
    <w:p w14:paraId="27C09E1A"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3.6.6第三方评估意见或认证报告（如有）</w:t>
      </w:r>
    </w:p>
    <w:p w14:paraId="237E0D62"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封卷阶段应当加盖报告出具方公章。</w:t>
      </w:r>
    </w:p>
    <w:p w14:paraId="35D43C73"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3.7法律法规或原始权益人公司章程规定的有权机构关于开展资产证券化融资相关事宜的决议</w:t>
      </w:r>
    </w:p>
    <w:p w14:paraId="2A1FC512"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1）原始权益人有权机构为股东会的，股东会决议应由出席会议的股东签名或盖章；有权机构为股东大会的，股东大会决议应由出席会议的股东代表或董事签名或盖章；有权机构为董事会的，董事会决议应由出席会议的董事签名。</w:t>
      </w:r>
    </w:p>
    <w:p w14:paraId="1FD80D59"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2）按照法律法规、公司章程或原始权益人内部规章制度的相关规定，原始权益人有权机构为股东（大）会、董事会以外的其他机构（含人员）的，决议按规定或约定签名或盖章，并由原始权益人出具决议有效性说明。决议有效性说明应加盖原始权益人公章。</w:t>
      </w:r>
    </w:p>
    <w:p w14:paraId="3E84BF96"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（3）原始权益人开展资产证券化融资相关事宜须经主管机关批准、核准或同意的，应提供相应主管部门的批准、核准或同意的文件。</w:t>
      </w:r>
    </w:p>
    <w:p w14:paraId="05B6B670"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3.8合</w:t>
      </w:r>
      <w:proofErr w:type="gramStart"/>
      <w:r>
        <w:rPr>
          <w:rFonts w:ascii="楷体_GB2312" w:eastAsia="楷体_GB2312" w:hint="eastAsia"/>
          <w:b/>
          <w:sz w:val="32"/>
          <w:szCs w:val="32"/>
          <w:lang w:eastAsia="zh-CN"/>
        </w:rPr>
        <w:t>规</w:t>
      </w:r>
      <w:proofErr w:type="gramEnd"/>
      <w:r>
        <w:rPr>
          <w:rFonts w:ascii="楷体_GB2312" w:eastAsia="楷体_GB2312" w:hint="eastAsia"/>
          <w:b/>
          <w:sz w:val="32"/>
          <w:szCs w:val="32"/>
          <w:lang w:eastAsia="zh-CN"/>
        </w:rPr>
        <w:t>负责人的合</w:t>
      </w:r>
      <w:proofErr w:type="gramStart"/>
      <w:r>
        <w:rPr>
          <w:rFonts w:ascii="楷体_GB2312" w:eastAsia="楷体_GB2312" w:hint="eastAsia"/>
          <w:b/>
          <w:sz w:val="32"/>
          <w:szCs w:val="32"/>
          <w:lang w:eastAsia="zh-CN"/>
        </w:rPr>
        <w:t>规</w:t>
      </w:r>
      <w:proofErr w:type="gramEnd"/>
      <w:r>
        <w:rPr>
          <w:rFonts w:ascii="楷体_GB2312" w:eastAsia="楷体_GB2312" w:hint="eastAsia"/>
          <w:b/>
          <w:sz w:val="32"/>
          <w:szCs w:val="32"/>
          <w:lang w:eastAsia="zh-CN"/>
        </w:rPr>
        <w:t>审查意见</w:t>
      </w:r>
    </w:p>
    <w:p w14:paraId="4D818B1A"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lastRenderedPageBreak/>
        <w:t>由计划管理人合</w:t>
      </w:r>
      <w:proofErr w:type="gramStart"/>
      <w:r>
        <w:rPr>
          <w:rFonts w:ascii="仿宋_GB2312" w:eastAsia="仿宋_GB2312" w:hint="eastAsia"/>
          <w:sz w:val="32"/>
          <w:szCs w:val="32"/>
          <w:lang w:eastAsia="zh-CN"/>
        </w:rPr>
        <w:t>规</w:t>
      </w:r>
      <w:proofErr w:type="gramEnd"/>
      <w:r>
        <w:rPr>
          <w:rFonts w:ascii="仿宋_GB2312" w:eastAsia="仿宋_GB2312" w:hint="eastAsia"/>
          <w:sz w:val="32"/>
          <w:szCs w:val="32"/>
          <w:lang w:eastAsia="zh-CN"/>
        </w:rPr>
        <w:t>负责人签名或盖章，并加盖公司公章。</w:t>
      </w:r>
    </w:p>
    <w:p w14:paraId="7DC248EC"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3.9审核问询答复、待落实事项情况说明、勘误表（如有）</w:t>
      </w:r>
    </w:p>
    <w:p w14:paraId="217475D4"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加盖计划管理人公章。</w:t>
      </w:r>
    </w:p>
    <w:p w14:paraId="0BD915AB"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3.10资产支持专项计划挂牌转让申请承诺履行事项登记表</w:t>
      </w:r>
    </w:p>
    <w:p w14:paraId="2220F7D2"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封卷阶段计划管理人应当向本所提交加盖计划管理人公章的《登记表》及相应承诺（如有）的盖章版扫描件。若不涉及承诺事项，应当在本表注明“无承诺事项”，并提交盖章版扫描件。</w:t>
      </w:r>
    </w:p>
    <w:p w14:paraId="65CFFDB1"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 xml:space="preserve">3.11资产支持证券多期发行挂牌转让申请文件信息对照表（如有） </w:t>
      </w:r>
    </w:p>
    <w:p w14:paraId="7744574C"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同一管理人就同一原始权益人的同类型基础资产发起资产支持证券挂牌转让申请的，应当在本次申请时提交，并加盖计划管理人公章。</w:t>
      </w:r>
    </w:p>
    <w:p w14:paraId="13D6034F"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楷体_GB2312" w:eastAsia="楷体_GB2312" w:hint="eastAsia"/>
          <w:b/>
          <w:sz w:val="32"/>
          <w:szCs w:val="32"/>
          <w:lang w:eastAsia="zh-CN"/>
        </w:rPr>
        <w:t>3.12信息披露豁免申请（如有）</w:t>
      </w:r>
    </w:p>
    <w:p w14:paraId="1449BB8D"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加盖管理人公章。</w:t>
      </w:r>
    </w:p>
    <w:p w14:paraId="6BACDF7F"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楷体_GB2312" w:eastAsia="楷体_GB2312" w:hint="eastAsia"/>
          <w:b/>
          <w:sz w:val="32"/>
          <w:szCs w:val="32"/>
          <w:lang w:eastAsia="zh-CN"/>
        </w:rPr>
        <w:t>3.13管理人关于申请文件不适用情况的说明（如有）</w:t>
      </w:r>
    </w:p>
    <w:p w14:paraId="6206EBB8"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加盖管理人公章。</w:t>
      </w:r>
    </w:p>
    <w:p w14:paraId="3E8DD0EE" w14:textId="77777777" w:rsidR="0021636E" w:rsidRDefault="00A241DC">
      <w:pPr>
        <w:widowControl w:val="0"/>
        <w:adjustRightInd w:val="0"/>
        <w:snapToGrid w:val="0"/>
        <w:spacing w:beforeLines="0" w:afterLines="0" w:line="560" w:lineRule="exact"/>
        <w:ind w:firstLine="643"/>
        <w:rPr>
          <w:rFonts w:ascii="楷体_GB2312" w:eastAsia="楷体_GB2312"/>
          <w:b/>
          <w:sz w:val="32"/>
          <w:szCs w:val="32"/>
          <w:lang w:eastAsia="zh-CN"/>
        </w:rPr>
      </w:pPr>
      <w:r>
        <w:rPr>
          <w:rFonts w:ascii="楷体_GB2312" w:eastAsia="楷体_GB2312" w:hint="eastAsia"/>
          <w:b/>
          <w:sz w:val="32"/>
          <w:szCs w:val="32"/>
          <w:lang w:eastAsia="zh-CN"/>
        </w:rPr>
        <w:t>3.14证监会及本所要求的其他文件</w:t>
      </w:r>
    </w:p>
    <w:p w14:paraId="61950131"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3.14.1基础资产为信托贷款、委托贷款等基于底层基础资产现金</w:t>
      </w:r>
      <w:proofErr w:type="gramStart"/>
      <w:r>
        <w:rPr>
          <w:rFonts w:ascii="仿宋_GB2312" w:eastAsia="仿宋_GB2312" w:hint="eastAsia"/>
          <w:b/>
          <w:sz w:val="32"/>
          <w:szCs w:val="32"/>
          <w:lang w:eastAsia="zh-CN"/>
        </w:rPr>
        <w:t>流作为</w:t>
      </w:r>
      <w:proofErr w:type="gramEnd"/>
      <w:r>
        <w:rPr>
          <w:rFonts w:ascii="仿宋_GB2312" w:eastAsia="仿宋_GB2312" w:hint="eastAsia"/>
          <w:b/>
          <w:sz w:val="32"/>
          <w:szCs w:val="32"/>
          <w:lang w:eastAsia="zh-CN"/>
        </w:rPr>
        <w:t>偿债资金来源的（双SPV交易结构），需参照特定原始权益人相关要求提交实际融资人相关财务报表等信息。</w:t>
      </w:r>
    </w:p>
    <w:p w14:paraId="2C5BA0A0"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lastRenderedPageBreak/>
        <w:t>3.14.2按照本指南要求可在</w:t>
      </w:r>
      <w:proofErr w:type="gramStart"/>
      <w:r>
        <w:rPr>
          <w:rFonts w:ascii="仿宋_GB2312" w:eastAsia="仿宋_GB2312" w:hint="eastAsia"/>
          <w:b/>
          <w:sz w:val="32"/>
          <w:szCs w:val="32"/>
          <w:lang w:eastAsia="zh-CN"/>
        </w:rPr>
        <w:t>封卷阶段</w:t>
      </w:r>
      <w:proofErr w:type="gramEnd"/>
      <w:r>
        <w:rPr>
          <w:rFonts w:ascii="仿宋_GB2312" w:eastAsia="仿宋_GB2312" w:hint="eastAsia"/>
          <w:b/>
          <w:sz w:val="32"/>
          <w:szCs w:val="32"/>
          <w:lang w:eastAsia="zh-CN"/>
        </w:rPr>
        <w:t>盖章的文件，计划管理人应当在首次申请时提交</w:t>
      </w:r>
      <w:proofErr w:type="gramStart"/>
      <w:r>
        <w:rPr>
          <w:rFonts w:ascii="仿宋_GB2312" w:eastAsia="仿宋_GB2312" w:hint="eastAsia"/>
          <w:b/>
          <w:sz w:val="32"/>
          <w:szCs w:val="32"/>
          <w:lang w:eastAsia="zh-CN"/>
        </w:rPr>
        <w:t>拟签署</w:t>
      </w:r>
      <w:proofErr w:type="gramEnd"/>
      <w:r>
        <w:rPr>
          <w:rFonts w:ascii="仿宋_GB2312" w:eastAsia="仿宋_GB2312" w:hint="eastAsia"/>
          <w:b/>
          <w:sz w:val="32"/>
          <w:szCs w:val="32"/>
          <w:lang w:eastAsia="zh-CN"/>
        </w:rPr>
        <w:t>的文本。</w:t>
      </w:r>
    </w:p>
    <w:p w14:paraId="522DDC36" w14:textId="77777777" w:rsidR="0021636E" w:rsidRDefault="00A241DC">
      <w:pPr>
        <w:widowControl w:val="0"/>
        <w:adjustRightInd w:val="0"/>
        <w:snapToGrid w:val="0"/>
        <w:spacing w:beforeLines="0" w:afterLines="0" w:line="560" w:lineRule="exact"/>
        <w:ind w:firstLine="643"/>
        <w:rPr>
          <w:rFonts w:ascii="仿宋_GB2312" w:eastAsia="仿宋_GB2312"/>
          <w:b/>
          <w:sz w:val="32"/>
          <w:szCs w:val="32"/>
          <w:lang w:eastAsia="zh-CN"/>
        </w:rPr>
      </w:pPr>
      <w:r>
        <w:rPr>
          <w:rFonts w:ascii="仿宋_GB2312" w:eastAsia="仿宋_GB2312" w:hint="eastAsia"/>
          <w:b/>
          <w:sz w:val="32"/>
          <w:szCs w:val="32"/>
          <w:lang w:eastAsia="zh-CN"/>
        </w:rPr>
        <w:t>3.14.3 本所要求的其他文件（如有）</w:t>
      </w:r>
    </w:p>
    <w:p w14:paraId="4465E566" w14:textId="77777777" w:rsidR="0021636E" w:rsidRDefault="00A241DC">
      <w:pPr>
        <w:widowControl w:val="0"/>
        <w:adjustRightInd w:val="0"/>
        <w:snapToGrid w:val="0"/>
        <w:spacing w:beforeLines="0" w:afterLines="0" w:line="560" w:lineRule="exact"/>
        <w:ind w:firstLine="640"/>
        <w:rPr>
          <w:rFonts w:ascii="仿宋_GB2312" w:eastAsia="仿宋_GB2312"/>
          <w:sz w:val="32"/>
          <w:szCs w:val="32"/>
          <w:lang w:eastAsia="zh-CN"/>
        </w:rPr>
      </w:pPr>
      <w:r>
        <w:rPr>
          <w:rFonts w:ascii="仿宋_GB2312" w:eastAsia="仿宋_GB2312" w:hint="eastAsia"/>
          <w:sz w:val="32"/>
          <w:szCs w:val="32"/>
          <w:lang w:eastAsia="zh-CN"/>
        </w:rPr>
        <w:t>按照法律法规的规定签名盖章。</w:t>
      </w:r>
    </w:p>
    <w:p w14:paraId="141E5578" w14:textId="77777777" w:rsidR="0021636E" w:rsidRDefault="0021636E">
      <w:pPr>
        <w:widowControl w:val="0"/>
        <w:adjustRightInd w:val="0"/>
        <w:snapToGrid w:val="0"/>
        <w:spacing w:beforeLines="0" w:afterLines="0" w:line="560" w:lineRule="exact"/>
        <w:ind w:firstLine="640"/>
        <w:rPr>
          <w:rFonts w:ascii="仿宋_GB2312" w:eastAsia="仿宋_GB2312"/>
          <w:sz w:val="32"/>
          <w:szCs w:val="32"/>
          <w:lang w:eastAsia="zh-CN"/>
        </w:rPr>
      </w:pPr>
    </w:p>
    <w:sectPr w:rsidR="0021636E">
      <w:footerReference w:type="default" r:id="rId14"/>
      <w:pgSz w:w="11906" w:h="16838"/>
      <w:pgMar w:top="1440" w:right="1800" w:bottom="1440" w:left="1800" w:header="851"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0CFE1D" w14:textId="77777777" w:rsidR="00907579" w:rsidRDefault="00907579">
      <w:pPr>
        <w:spacing w:before="120" w:after="120"/>
        <w:ind w:firstLine="480"/>
      </w:pPr>
      <w:r>
        <w:separator/>
      </w:r>
    </w:p>
  </w:endnote>
  <w:endnote w:type="continuationSeparator" w:id="0">
    <w:p w14:paraId="7646D1A9" w14:textId="77777777" w:rsidR="00907579" w:rsidRDefault="00907579">
      <w:pPr>
        <w:spacing w:before="120" w:after="120"/>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510BC" w14:textId="77777777" w:rsidR="0021636E" w:rsidRDefault="0021636E">
    <w:pPr>
      <w:pStyle w:val="ad"/>
      <w:framePr w:wrap="around" w:vAnchor="text" w:hAnchor="margin" w:xAlign="center" w:y="1"/>
      <w:spacing w:beforeLines="0" w:afterLines="0"/>
      <w:ind w:firstLine="360"/>
      <w:rPr>
        <w:rStyle w:val="af8"/>
      </w:rPr>
    </w:pPr>
  </w:p>
  <w:p w14:paraId="391FB338" w14:textId="4FCEE17E" w:rsidR="0021636E" w:rsidRDefault="00A241DC">
    <w:pPr>
      <w:pStyle w:val="ad"/>
      <w:spacing w:beforeLines="0" w:afterLines="0"/>
      <w:ind w:firstLineChars="0" w:firstLine="0"/>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sidR="00703BFD">
      <w:rPr>
        <w:noProof/>
        <w:sz w:val="28"/>
      </w:rPr>
      <w:t>12</w:t>
    </w:r>
    <w:r>
      <w:rPr>
        <w:sz w:val="28"/>
      </w:rPr>
      <w:fldChar w:fldCharType="end"/>
    </w:r>
    <w:r>
      <w:rPr>
        <w:rFonts w:ascii="仿宋_GB2312" w:eastAsia="仿宋_GB2312" w:hint="eastAsia"/>
        <w:bCs/>
        <w:sz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DFD54C" w14:textId="77777777" w:rsidR="0021636E" w:rsidRDefault="0021636E">
    <w:pPr>
      <w:pStyle w:val="ad"/>
      <w:spacing w:before="120" w:after="120"/>
      <w:ind w:firstLine="360"/>
      <w:jc w:val="center"/>
    </w:pPr>
  </w:p>
  <w:p w14:paraId="0706AAAA" w14:textId="77777777" w:rsidR="0021636E" w:rsidRDefault="0021636E">
    <w:pPr>
      <w:pStyle w:val="ad"/>
      <w:spacing w:before="120" w:after="120"/>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C66D79" w14:textId="77777777" w:rsidR="0021636E" w:rsidRDefault="0021636E">
    <w:pPr>
      <w:pStyle w:val="ad"/>
      <w:spacing w:before="120" w:after="120"/>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362C61" w14:textId="6EC28D0F" w:rsidR="0021636E" w:rsidRDefault="00A241DC">
    <w:pPr>
      <w:pStyle w:val="ad"/>
      <w:spacing w:beforeLines="0" w:afterLines="0"/>
      <w:ind w:firstLine="560"/>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sidR="00703BFD">
      <w:rPr>
        <w:noProof/>
        <w:sz w:val="28"/>
      </w:rPr>
      <w:t>13</w:t>
    </w:r>
    <w:r>
      <w:rPr>
        <w:sz w:val="28"/>
      </w:rPr>
      <w:fldChar w:fldCharType="end"/>
    </w:r>
    <w:r>
      <w:rPr>
        <w:rFonts w:ascii="仿宋_GB2312" w:eastAsia="仿宋_GB2312" w:hint="eastAsia"/>
        <w:bCs/>
        <w:sz w:val="28"/>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BA832D" w14:textId="77777777" w:rsidR="00907579" w:rsidRDefault="00907579">
      <w:pPr>
        <w:spacing w:before="120" w:after="120"/>
        <w:ind w:firstLine="480"/>
      </w:pPr>
      <w:r>
        <w:separator/>
      </w:r>
    </w:p>
  </w:footnote>
  <w:footnote w:type="continuationSeparator" w:id="0">
    <w:p w14:paraId="2CEED0DE" w14:textId="77777777" w:rsidR="00907579" w:rsidRDefault="00907579">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44858" w14:textId="77777777" w:rsidR="0021636E" w:rsidRDefault="0021636E">
    <w:pPr>
      <w:spacing w:before="120" w:after="120"/>
      <w:ind w:left="480" w:firstLineChars="0" w:firstLine="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BA83EC" w14:textId="77777777" w:rsidR="0021636E" w:rsidRDefault="0021636E">
    <w:pPr>
      <w:spacing w:before="120" w:after="120"/>
      <w:ind w:left="480" w:firstLineChars="0" w:firstLine="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5CE724" w14:textId="77777777" w:rsidR="0021636E" w:rsidRDefault="0021636E">
    <w:pPr>
      <w:pStyle w:val="af"/>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attachedTemplate r:id="rId1"/>
  <w:defaultTabStop w:val="420"/>
  <w:evenAndOddHeaders/>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hMDY5ZWZkMjNhZjM4OTRjYWYwMzNiOWM2NWVmNDMifQ=="/>
  </w:docVars>
  <w:rsids>
    <w:rsidRoot w:val="002B629D"/>
    <w:rsid w:val="000027E1"/>
    <w:rsid w:val="000028CE"/>
    <w:rsid w:val="000037A1"/>
    <w:rsid w:val="00004C43"/>
    <w:rsid w:val="00006002"/>
    <w:rsid w:val="0000710C"/>
    <w:rsid w:val="0000765E"/>
    <w:rsid w:val="00007B13"/>
    <w:rsid w:val="00011F8D"/>
    <w:rsid w:val="000136E9"/>
    <w:rsid w:val="00013FE4"/>
    <w:rsid w:val="0002075A"/>
    <w:rsid w:val="000229BB"/>
    <w:rsid w:val="00024284"/>
    <w:rsid w:val="00031B8A"/>
    <w:rsid w:val="00032718"/>
    <w:rsid w:val="00033FAB"/>
    <w:rsid w:val="0003603F"/>
    <w:rsid w:val="000364B7"/>
    <w:rsid w:val="00043629"/>
    <w:rsid w:val="0004384B"/>
    <w:rsid w:val="0004681B"/>
    <w:rsid w:val="00046C9C"/>
    <w:rsid w:val="00046E75"/>
    <w:rsid w:val="000472AB"/>
    <w:rsid w:val="00052C76"/>
    <w:rsid w:val="00053F4E"/>
    <w:rsid w:val="00055992"/>
    <w:rsid w:val="0005662A"/>
    <w:rsid w:val="0005775F"/>
    <w:rsid w:val="00057BAC"/>
    <w:rsid w:val="00060E98"/>
    <w:rsid w:val="0006218E"/>
    <w:rsid w:val="00062399"/>
    <w:rsid w:val="00066BAF"/>
    <w:rsid w:val="00066C4C"/>
    <w:rsid w:val="0006700E"/>
    <w:rsid w:val="00071325"/>
    <w:rsid w:val="00071380"/>
    <w:rsid w:val="0007383F"/>
    <w:rsid w:val="00075F8C"/>
    <w:rsid w:val="000775D6"/>
    <w:rsid w:val="00077EA4"/>
    <w:rsid w:val="000837A7"/>
    <w:rsid w:val="00085FD2"/>
    <w:rsid w:val="0008602C"/>
    <w:rsid w:val="000866D8"/>
    <w:rsid w:val="00087385"/>
    <w:rsid w:val="00091229"/>
    <w:rsid w:val="0009150B"/>
    <w:rsid w:val="0009764A"/>
    <w:rsid w:val="000A0680"/>
    <w:rsid w:val="000A1A68"/>
    <w:rsid w:val="000A3EC0"/>
    <w:rsid w:val="000A4DE4"/>
    <w:rsid w:val="000A4F4D"/>
    <w:rsid w:val="000A5E12"/>
    <w:rsid w:val="000A7B5B"/>
    <w:rsid w:val="000B2927"/>
    <w:rsid w:val="000C0D39"/>
    <w:rsid w:val="000C3143"/>
    <w:rsid w:val="000C75D9"/>
    <w:rsid w:val="000D2CE8"/>
    <w:rsid w:val="000D463C"/>
    <w:rsid w:val="000D5412"/>
    <w:rsid w:val="000D5FA8"/>
    <w:rsid w:val="000D744D"/>
    <w:rsid w:val="000D7910"/>
    <w:rsid w:val="000E7E2F"/>
    <w:rsid w:val="000F2C17"/>
    <w:rsid w:val="000F3F24"/>
    <w:rsid w:val="001036A2"/>
    <w:rsid w:val="00107928"/>
    <w:rsid w:val="00114479"/>
    <w:rsid w:val="0011479A"/>
    <w:rsid w:val="001167FA"/>
    <w:rsid w:val="00116CF1"/>
    <w:rsid w:val="001239DD"/>
    <w:rsid w:val="001245CD"/>
    <w:rsid w:val="001273A7"/>
    <w:rsid w:val="00127828"/>
    <w:rsid w:val="00134789"/>
    <w:rsid w:val="00135832"/>
    <w:rsid w:val="001404C6"/>
    <w:rsid w:val="0014053E"/>
    <w:rsid w:val="0014295E"/>
    <w:rsid w:val="00145CFA"/>
    <w:rsid w:val="00146E5F"/>
    <w:rsid w:val="0014735B"/>
    <w:rsid w:val="00147F4B"/>
    <w:rsid w:val="00154F68"/>
    <w:rsid w:val="00160664"/>
    <w:rsid w:val="00160B29"/>
    <w:rsid w:val="001614BB"/>
    <w:rsid w:val="00161B46"/>
    <w:rsid w:val="0016467D"/>
    <w:rsid w:val="00164724"/>
    <w:rsid w:val="00165052"/>
    <w:rsid w:val="0016551C"/>
    <w:rsid w:val="00165C90"/>
    <w:rsid w:val="0016798A"/>
    <w:rsid w:val="001713AD"/>
    <w:rsid w:val="0017185D"/>
    <w:rsid w:val="001719AD"/>
    <w:rsid w:val="00173C29"/>
    <w:rsid w:val="00183853"/>
    <w:rsid w:val="00184B56"/>
    <w:rsid w:val="001871B8"/>
    <w:rsid w:val="0019078B"/>
    <w:rsid w:val="00191122"/>
    <w:rsid w:val="00193176"/>
    <w:rsid w:val="00195046"/>
    <w:rsid w:val="0019671D"/>
    <w:rsid w:val="00197360"/>
    <w:rsid w:val="001A06A8"/>
    <w:rsid w:val="001A1422"/>
    <w:rsid w:val="001A487E"/>
    <w:rsid w:val="001A77B1"/>
    <w:rsid w:val="001B23CE"/>
    <w:rsid w:val="001B4F97"/>
    <w:rsid w:val="001B509D"/>
    <w:rsid w:val="001B7DCF"/>
    <w:rsid w:val="001C023A"/>
    <w:rsid w:val="001C1D4A"/>
    <w:rsid w:val="001C2F0B"/>
    <w:rsid w:val="001C380D"/>
    <w:rsid w:val="001D15F9"/>
    <w:rsid w:val="001D2A70"/>
    <w:rsid w:val="001D3112"/>
    <w:rsid w:val="001D3D6A"/>
    <w:rsid w:val="001D4A23"/>
    <w:rsid w:val="001D7595"/>
    <w:rsid w:val="001D7BDA"/>
    <w:rsid w:val="001E07E7"/>
    <w:rsid w:val="001E29C3"/>
    <w:rsid w:val="001E2F42"/>
    <w:rsid w:val="001E4FAB"/>
    <w:rsid w:val="001E62E7"/>
    <w:rsid w:val="001F5073"/>
    <w:rsid w:val="00200008"/>
    <w:rsid w:val="002014B0"/>
    <w:rsid w:val="00203372"/>
    <w:rsid w:val="0020423A"/>
    <w:rsid w:val="00211085"/>
    <w:rsid w:val="00213B46"/>
    <w:rsid w:val="00214687"/>
    <w:rsid w:val="00214D8B"/>
    <w:rsid w:val="0021636E"/>
    <w:rsid w:val="0021706B"/>
    <w:rsid w:val="00220F2E"/>
    <w:rsid w:val="00221619"/>
    <w:rsid w:val="00224DE4"/>
    <w:rsid w:val="00225AF8"/>
    <w:rsid w:val="00234DB4"/>
    <w:rsid w:val="00235B57"/>
    <w:rsid w:val="00236B36"/>
    <w:rsid w:val="002401B8"/>
    <w:rsid w:val="002427BA"/>
    <w:rsid w:val="00242D1F"/>
    <w:rsid w:val="00250D45"/>
    <w:rsid w:val="00252E78"/>
    <w:rsid w:val="0025315E"/>
    <w:rsid w:val="00254768"/>
    <w:rsid w:val="00255532"/>
    <w:rsid w:val="00257719"/>
    <w:rsid w:val="002579ED"/>
    <w:rsid w:val="00257E2A"/>
    <w:rsid w:val="00262DF6"/>
    <w:rsid w:val="00263C9D"/>
    <w:rsid w:val="00263E55"/>
    <w:rsid w:val="00264D94"/>
    <w:rsid w:val="0026708A"/>
    <w:rsid w:val="00271436"/>
    <w:rsid w:val="00271716"/>
    <w:rsid w:val="002743D8"/>
    <w:rsid w:val="002763A1"/>
    <w:rsid w:val="00276EA4"/>
    <w:rsid w:val="002777C5"/>
    <w:rsid w:val="00277C58"/>
    <w:rsid w:val="00281CCB"/>
    <w:rsid w:val="002820F2"/>
    <w:rsid w:val="0028303B"/>
    <w:rsid w:val="00283140"/>
    <w:rsid w:val="00285260"/>
    <w:rsid w:val="0028772B"/>
    <w:rsid w:val="00290A27"/>
    <w:rsid w:val="00291750"/>
    <w:rsid w:val="00291FCC"/>
    <w:rsid w:val="00292FB7"/>
    <w:rsid w:val="00294081"/>
    <w:rsid w:val="002A0D60"/>
    <w:rsid w:val="002A2019"/>
    <w:rsid w:val="002A4829"/>
    <w:rsid w:val="002A6FC3"/>
    <w:rsid w:val="002A70F5"/>
    <w:rsid w:val="002B5362"/>
    <w:rsid w:val="002B629D"/>
    <w:rsid w:val="002B75FD"/>
    <w:rsid w:val="002B7E41"/>
    <w:rsid w:val="002C27B8"/>
    <w:rsid w:val="002C7DFC"/>
    <w:rsid w:val="002D1D82"/>
    <w:rsid w:val="002D5916"/>
    <w:rsid w:val="002D5B34"/>
    <w:rsid w:val="002E0CBB"/>
    <w:rsid w:val="002E219C"/>
    <w:rsid w:val="002E3AFE"/>
    <w:rsid w:val="002E3FBE"/>
    <w:rsid w:val="002E51D8"/>
    <w:rsid w:val="002E729C"/>
    <w:rsid w:val="002F06BC"/>
    <w:rsid w:val="002F2501"/>
    <w:rsid w:val="002F2E21"/>
    <w:rsid w:val="002F3D03"/>
    <w:rsid w:val="002F6844"/>
    <w:rsid w:val="002F7671"/>
    <w:rsid w:val="00301BA6"/>
    <w:rsid w:val="003021BB"/>
    <w:rsid w:val="003022D8"/>
    <w:rsid w:val="003049A4"/>
    <w:rsid w:val="00304BB5"/>
    <w:rsid w:val="00305053"/>
    <w:rsid w:val="00307C68"/>
    <w:rsid w:val="003100A6"/>
    <w:rsid w:val="00311054"/>
    <w:rsid w:val="00312225"/>
    <w:rsid w:val="003125D4"/>
    <w:rsid w:val="003133C3"/>
    <w:rsid w:val="00314B41"/>
    <w:rsid w:val="00315550"/>
    <w:rsid w:val="003172D8"/>
    <w:rsid w:val="00317582"/>
    <w:rsid w:val="00320A7E"/>
    <w:rsid w:val="00321122"/>
    <w:rsid w:val="0032166A"/>
    <w:rsid w:val="0032500D"/>
    <w:rsid w:val="00325074"/>
    <w:rsid w:val="00330A08"/>
    <w:rsid w:val="003319C0"/>
    <w:rsid w:val="0033355E"/>
    <w:rsid w:val="00333B7F"/>
    <w:rsid w:val="00336183"/>
    <w:rsid w:val="0033770D"/>
    <w:rsid w:val="00337A01"/>
    <w:rsid w:val="00337E09"/>
    <w:rsid w:val="00344BB2"/>
    <w:rsid w:val="00346E53"/>
    <w:rsid w:val="003532DA"/>
    <w:rsid w:val="003540C4"/>
    <w:rsid w:val="00355554"/>
    <w:rsid w:val="00355F8C"/>
    <w:rsid w:val="0035604A"/>
    <w:rsid w:val="00356209"/>
    <w:rsid w:val="00360A23"/>
    <w:rsid w:val="00360AE1"/>
    <w:rsid w:val="00361073"/>
    <w:rsid w:val="003624D6"/>
    <w:rsid w:val="0036401B"/>
    <w:rsid w:val="00367FD6"/>
    <w:rsid w:val="00370B0B"/>
    <w:rsid w:val="00373757"/>
    <w:rsid w:val="003760B1"/>
    <w:rsid w:val="0037666F"/>
    <w:rsid w:val="0038052F"/>
    <w:rsid w:val="0038062D"/>
    <w:rsid w:val="00380EA9"/>
    <w:rsid w:val="00381512"/>
    <w:rsid w:val="003817DF"/>
    <w:rsid w:val="00385C2A"/>
    <w:rsid w:val="003865F3"/>
    <w:rsid w:val="00390601"/>
    <w:rsid w:val="00392EB7"/>
    <w:rsid w:val="00394AFD"/>
    <w:rsid w:val="00395A2F"/>
    <w:rsid w:val="00395FCB"/>
    <w:rsid w:val="0039785E"/>
    <w:rsid w:val="003A0CA2"/>
    <w:rsid w:val="003A1135"/>
    <w:rsid w:val="003A5239"/>
    <w:rsid w:val="003A6061"/>
    <w:rsid w:val="003B1457"/>
    <w:rsid w:val="003B2215"/>
    <w:rsid w:val="003B4D2F"/>
    <w:rsid w:val="003B5171"/>
    <w:rsid w:val="003B69C5"/>
    <w:rsid w:val="003C1575"/>
    <w:rsid w:val="003C3850"/>
    <w:rsid w:val="003C3E16"/>
    <w:rsid w:val="003C44AD"/>
    <w:rsid w:val="003C4BA4"/>
    <w:rsid w:val="003C681D"/>
    <w:rsid w:val="003C7F6E"/>
    <w:rsid w:val="003D0F79"/>
    <w:rsid w:val="003D1E5F"/>
    <w:rsid w:val="003D3645"/>
    <w:rsid w:val="003E26E8"/>
    <w:rsid w:val="003E2764"/>
    <w:rsid w:val="003E5500"/>
    <w:rsid w:val="003E5EC1"/>
    <w:rsid w:val="003E6396"/>
    <w:rsid w:val="003E6C11"/>
    <w:rsid w:val="003F19C4"/>
    <w:rsid w:val="003F32DE"/>
    <w:rsid w:val="003F3B54"/>
    <w:rsid w:val="003F5538"/>
    <w:rsid w:val="003F6701"/>
    <w:rsid w:val="004000A4"/>
    <w:rsid w:val="00400929"/>
    <w:rsid w:val="004014A4"/>
    <w:rsid w:val="00402647"/>
    <w:rsid w:val="00405C48"/>
    <w:rsid w:val="004064CB"/>
    <w:rsid w:val="004104EB"/>
    <w:rsid w:val="004118E2"/>
    <w:rsid w:val="00415FA2"/>
    <w:rsid w:val="0042084A"/>
    <w:rsid w:val="00421835"/>
    <w:rsid w:val="00422469"/>
    <w:rsid w:val="004250FF"/>
    <w:rsid w:val="004260D4"/>
    <w:rsid w:val="00426283"/>
    <w:rsid w:val="00427357"/>
    <w:rsid w:val="004335BC"/>
    <w:rsid w:val="00435F29"/>
    <w:rsid w:val="004360F0"/>
    <w:rsid w:val="00436D6B"/>
    <w:rsid w:val="004405DF"/>
    <w:rsid w:val="00441965"/>
    <w:rsid w:val="004419C4"/>
    <w:rsid w:val="00442E5A"/>
    <w:rsid w:val="0045505D"/>
    <w:rsid w:val="00455128"/>
    <w:rsid w:val="00455BF9"/>
    <w:rsid w:val="00456C96"/>
    <w:rsid w:val="0046139A"/>
    <w:rsid w:val="00462E1F"/>
    <w:rsid w:val="004646B6"/>
    <w:rsid w:val="00464A5E"/>
    <w:rsid w:val="0046569D"/>
    <w:rsid w:val="00471B61"/>
    <w:rsid w:val="004736A7"/>
    <w:rsid w:val="00485C67"/>
    <w:rsid w:val="004873BE"/>
    <w:rsid w:val="00487A56"/>
    <w:rsid w:val="00487E2D"/>
    <w:rsid w:val="00487F5F"/>
    <w:rsid w:val="0049055D"/>
    <w:rsid w:val="004963C8"/>
    <w:rsid w:val="00496559"/>
    <w:rsid w:val="004A075D"/>
    <w:rsid w:val="004A4360"/>
    <w:rsid w:val="004B0DE3"/>
    <w:rsid w:val="004B7156"/>
    <w:rsid w:val="004C3B36"/>
    <w:rsid w:val="004C435D"/>
    <w:rsid w:val="004C58CC"/>
    <w:rsid w:val="004C761B"/>
    <w:rsid w:val="004C783B"/>
    <w:rsid w:val="004C7FE5"/>
    <w:rsid w:val="004D0C71"/>
    <w:rsid w:val="004D19FD"/>
    <w:rsid w:val="004E078C"/>
    <w:rsid w:val="004E21E4"/>
    <w:rsid w:val="004E239F"/>
    <w:rsid w:val="004E240E"/>
    <w:rsid w:val="004E4988"/>
    <w:rsid w:val="004E49EA"/>
    <w:rsid w:val="004E547D"/>
    <w:rsid w:val="004E6AE9"/>
    <w:rsid w:val="004E7AFC"/>
    <w:rsid w:val="004F51DB"/>
    <w:rsid w:val="004F5556"/>
    <w:rsid w:val="00500E55"/>
    <w:rsid w:val="0051021C"/>
    <w:rsid w:val="00510534"/>
    <w:rsid w:val="00511F78"/>
    <w:rsid w:val="0051443C"/>
    <w:rsid w:val="005158EE"/>
    <w:rsid w:val="0052100C"/>
    <w:rsid w:val="005213F3"/>
    <w:rsid w:val="00524DEA"/>
    <w:rsid w:val="005260DA"/>
    <w:rsid w:val="005307D8"/>
    <w:rsid w:val="005375F0"/>
    <w:rsid w:val="00546A48"/>
    <w:rsid w:val="00547BA2"/>
    <w:rsid w:val="005515D3"/>
    <w:rsid w:val="005515FD"/>
    <w:rsid w:val="00551FEB"/>
    <w:rsid w:val="00552F91"/>
    <w:rsid w:val="005530E5"/>
    <w:rsid w:val="00553121"/>
    <w:rsid w:val="00556EAF"/>
    <w:rsid w:val="00560EE8"/>
    <w:rsid w:val="00565147"/>
    <w:rsid w:val="005659F4"/>
    <w:rsid w:val="00570554"/>
    <w:rsid w:val="005753A6"/>
    <w:rsid w:val="00575863"/>
    <w:rsid w:val="00580BB4"/>
    <w:rsid w:val="0058326F"/>
    <w:rsid w:val="00584CE2"/>
    <w:rsid w:val="005872B4"/>
    <w:rsid w:val="005872F6"/>
    <w:rsid w:val="00587678"/>
    <w:rsid w:val="005876FF"/>
    <w:rsid w:val="00590DE3"/>
    <w:rsid w:val="00591439"/>
    <w:rsid w:val="0059169C"/>
    <w:rsid w:val="005935B1"/>
    <w:rsid w:val="005A302C"/>
    <w:rsid w:val="005A4B29"/>
    <w:rsid w:val="005A6A72"/>
    <w:rsid w:val="005A76CE"/>
    <w:rsid w:val="005B1044"/>
    <w:rsid w:val="005B1627"/>
    <w:rsid w:val="005B3D26"/>
    <w:rsid w:val="005C1445"/>
    <w:rsid w:val="005C4498"/>
    <w:rsid w:val="005C5950"/>
    <w:rsid w:val="005C7468"/>
    <w:rsid w:val="005D0FC0"/>
    <w:rsid w:val="005D380A"/>
    <w:rsid w:val="005D6BB0"/>
    <w:rsid w:val="005D776A"/>
    <w:rsid w:val="005D78F4"/>
    <w:rsid w:val="005E355A"/>
    <w:rsid w:val="005E52F9"/>
    <w:rsid w:val="005E5CED"/>
    <w:rsid w:val="005E6BCF"/>
    <w:rsid w:val="005E6E22"/>
    <w:rsid w:val="005E765D"/>
    <w:rsid w:val="005F1F3E"/>
    <w:rsid w:val="005F4493"/>
    <w:rsid w:val="005F5721"/>
    <w:rsid w:val="005F587E"/>
    <w:rsid w:val="005F63D6"/>
    <w:rsid w:val="005F6EF3"/>
    <w:rsid w:val="005F783A"/>
    <w:rsid w:val="00600DC1"/>
    <w:rsid w:val="00601EF0"/>
    <w:rsid w:val="00602AFC"/>
    <w:rsid w:val="00602B5B"/>
    <w:rsid w:val="006048A1"/>
    <w:rsid w:val="00604B56"/>
    <w:rsid w:val="00604BE3"/>
    <w:rsid w:val="00604E75"/>
    <w:rsid w:val="006074A8"/>
    <w:rsid w:val="00613511"/>
    <w:rsid w:val="006136FD"/>
    <w:rsid w:val="0061542C"/>
    <w:rsid w:val="00615797"/>
    <w:rsid w:val="00615B2A"/>
    <w:rsid w:val="00616579"/>
    <w:rsid w:val="0062091B"/>
    <w:rsid w:val="00621439"/>
    <w:rsid w:val="00625DD8"/>
    <w:rsid w:val="006272DC"/>
    <w:rsid w:val="00631FC2"/>
    <w:rsid w:val="00635F7B"/>
    <w:rsid w:val="00637689"/>
    <w:rsid w:val="00640632"/>
    <w:rsid w:val="006431C3"/>
    <w:rsid w:val="00643C8E"/>
    <w:rsid w:val="00644A09"/>
    <w:rsid w:val="006463C0"/>
    <w:rsid w:val="00646DBC"/>
    <w:rsid w:val="00652DFC"/>
    <w:rsid w:val="00652ED6"/>
    <w:rsid w:val="00654377"/>
    <w:rsid w:val="00655316"/>
    <w:rsid w:val="00655E41"/>
    <w:rsid w:val="0066090F"/>
    <w:rsid w:val="006615B7"/>
    <w:rsid w:val="00662443"/>
    <w:rsid w:val="006731AE"/>
    <w:rsid w:val="00684266"/>
    <w:rsid w:val="006843EE"/>
    <w:rsid w:val="0068560A"/>
    <w:rsid w:val="00690BB5"/>
    <w:rsid w:val="00693639"/>
    <w:rsid w:val="00693877"/>
    <w:rsid w:val="0069458A"/>
    <w:rsid w:val="00694F64"/>
    <w:rsid w:val="0069565C"/>
    <w:rsid w:val="00695B60"/>
    <w:rsid w:val="006A093E"/>
    <w:rsid w:val="006A3F0D"/>
    <w:rsid w:val="006A48C6"/>
    <w:rsid w:val="006A5B84"/>
    <w:rsid w:val="006A7195"/>
    <w:rsid w:val="006B28E9"/>
    <w:rsid w:val="006C435D"/>
    <w:rsid w:val="006C645E"/>
    <w:rsid w:val="006D1FB5"/>
    <w:rsid w:val="006D6BAD"/>
    <w:rsid w:val="006E2F60"/>
    <w:rsid w:val="006E36C5"/>
    <w:rsid w:val="006E3FC4"/>
    <w:rsid w:val="006E49A6"/>
    <w:rsid w:val="006E684B"/>
    <w:rsid w:val="006F3827"/>
    <w:rsid w:val="006F55E2"/>
    <w:rsid w:val="006F71BC"/>
    <w:rsid w:val="006F78C9"/>
    <w:rsid w:val="00700A22"/>
    <w:rsid w:val="00701184"/>
    <w:rsid w:val="00703166"/>
    <w:rsid w:val="007033ED"/>
    <w:rsid w:val="00703A46"/>
    <w:rsid w:val="00703BFD"/>
    <w:rsid w:val="0070411B"/>
    <w:rsid w:val="00706CA6"/>
    <w:rsid w:val="007078B0"/>
    <w:rsid w:val="0071188D"/>
    <w:rsid w:val="007128BC"/>
    <w:rsid w:val="00716D5B"/>
    <w:rsid w:val="0072710B"/>
    <w:rsid w:val="007313EE"/>
    <w:rsid w:val="00737444"/>
    <w:rsid w:val="0074036F"/>
    <w:rsid w:val="00741284"/>
    <w:rsid w:val="0074180D"/>
    <w:rsid w:val="00743160"/>
    <w:rsid w:val="00743E76"/>
    <w:rsid w:val="00745A97"/>
    <w:rsid w:val="00750483"/>
    <w:rsid w:val="00750582"/>
    <w:rsid w:val="00752A0A"/>
    <w:rsid w:val="00755C2A"/>
    <w:rsid w:val="00757498"/>
    <w:rsid w:val="00761D5D"/>
    <w:rsid w:val="0076383A"/>
    <w:rsid w:val="0076428B"/>
    <w:rsid w:val="00765592"/>
    <w:rsid w:val="00766D2C"/>
    <w:rsid w:val="00770434"/>
    <w:rsid w:val="00770D2B"/>
    <w:rsid w:val="007715C0"/>
    <w:rsid w:val="00775D7D"/>
    <w:rsid w:val="007760BF"/>
    <w:rsid w:val="00776A64"/>
    <w:rsid w:val="00777F89"/>
    <w:rsid w:val="00782633"/>
    <w:rsid w:val="00787744"/>
    <w:rsid w:val="00787C99"/>
    <w:rsid w:val="0079059F"/>
    <w:rsid w:val="00794026"/>
    <w:rsid w:val="007940D7"/>
    <w:rsid w:val="007948A1"/>
    <w:rsid w:val="007966AE"/>
    <w:rsid w:val="0079691C"/>
    <w:rsid w:val="00796CC2"/>
    <w:rsid w:val="00796EC0"/>
    <w:rsid w:val="007A09F1"/>
    <w:rsid w:val="007B022D"/>
    <w:rsid w:val="007B0A10"/>
    <w:rsid w:val="007B3157"/>
    <w:rsid w:val="007C16AA"/>
    <w:rsid w:val="007C21EA"/>
    <w:rsid w:val="007C2DDC"/>
    <w:rsid w:val="007C54D6"/>
    <w:rsid w:val="007D3675"/>
    <w:rsid w:val="007D41AC"/>
    <w:rsid w:val="007D4554"/>
    <w:rsid w:val="007E1326"/>
    <w:rsid w:val="007E4009"/>
    <w:rsid w:val="007E7462"/>
    <w:rsid w:val="007E78FC"/>
    <w:rsid w:val="007F0DA1"/>
    <w:rsid w:val="007F287F"/>
    <w:rsid w:val="007F3E45"/>
    <w:rsid w:val="007F6F6B"/>
    <w:rsid w:val="00806107"/>
    <w:rsid w:val="008109AF"/>
    <w:rsid w:val="008112ED"/>
    <w:rsid w:val="0081192E"/>
    <w:rsid w:val="0081314C"/>
    <w:rsid w:val="0081526F"/>
    <w:rsid w:val="00816326"/>
    <w:rsid w:val="00820B2E"/>
    <w:rsid w:val="008214A8"/>
    <w:rsid w:val="00821693"/>
    <w:rsid w:val="008247CD"/>
    <w:rsid w:val="00833F8C"/>
    <w:rsid w:val="0083513F"/>
    <w:rsid w:val="00840917"/>
    <w:rsid w:val="008444DD"/>
    <w:rsid w:val="0084578C"/>
    <w:rsid w:val="00845DF9"/>
    <w:rsid w:val="008505CF"/>
    <w:rsid w:val="008545DA"/>
    <w:rsid w:val="00854916"/>
    <w:rsid w:val="00855956"/>
    <w:rsid w:val="0086004B"/>
    <w:rsid w:val="00860DD4"/>
    <w:rsid w:val="00861831"/>
    <w:rsid w:val="0086260E"/>
    <w:rsid w:val="00862FEF"/>
    <w:rsid w:val="008648E3"/>
    <w:rsid w:val="00865D54"/>
    <w:rsid w:val="00872EF1"/>
    <w:rsid w:val="00875FD5"/>
    <w:rsid w:val="0089305D"/>
    <w:rsid w:val="008957EA"/>
    <w:rsid w:val="00895FA3"/>
    <w:rsid w:val="008A0316"/>
    <w:rsid w:val="008A1B50"/>
    <w:rsid w:val="008A5347"/>
    <w:rsid w:val="008A6F85"/>
    <w:rsid w:val="008A7507"/>
    <w:rsid w:val="008C0181"/>
    <w:rsid w:val="008C038C"/>
    <w:rsid w:val="008C4C71"/>
    <w:rsid w:val="008C4D92"/>
    <w:rsid w:val="008C579F"/>
    <w:rsid w:val="008C5F80"/>
    <w:rsid w:val="008D48DA"/>
    <w:rsid w:val="008D59BD"/>
    <w:rsid w:val="008D6231"/>
    <w:rsid w:val="008D6929"/>
    <w:rsid w:val="008E0A7F"/>
    <w:rsid w:val="008E2364"/>
    <w:rsid w:val="008E2434"/>
    <w:rsid w:val="008E6499"/>
    <w:rsid w:val="008F06E7"/>
    <w:rsid w:val="008F0EAA"/>
    <w:rsid w:val="008F0F4D"/>
    <w:rsid w:val="008F535E"/>
    <w:rsid w:val="008F6350"/>
    <w:rsid w:val="008F693B"/>
    <w:rsid w:val="00904FE0"/>
    <w:rsid w:val="00907579"/>
    <w:rsid w:val="00911F51"/>
    <w:rsid w:val="00913C00"/>
    <w:rsid w:val="00914D55"/>
    <w:rsid w:val="00914F1B"/>
    <w:rsid w:val="00921BC7"/>
    <w:rsid w:val="00922024"/>
    <w:rsid w:val="009232D2"/>
    <w:rsid w:val="00936204"/>
    <w:rsid w:val="00936FDB"/>
    <w:rsid w:val="00937464"/>
    <w:rsid w:val="009379A5"/>
    <w:rsid w:val="00940CCB"/>
    <w:rsid w:val="009423D8"/>
    <w:rsid w:val="00944995"/>
    <w:rsid w:val="009459C3"/>
    <w:rsid w:val="00950A92"/>
    <w:rsid w:val="00950C2C"/>
    <w:rsid w:val="009512CF"/>
    <w:rsid w:val="00954327"/>
    <w:rsid w:val="009560DB"/>
    <w:rsid w:val="0096172D"/>
    <w:rsid w:val="00962726"/>
    <w:rsid w:val="00963A6D"/>
    <w:rsid w:val="00963A8A"/>
    <w:rsid w:val="009642F1"/>
    <w:rsid w:val="00964ABF"/>
    <w:rsid w:val="009650B0"/>
    <w:rsid w:val="00966F49"/>
    <w:rsid w:val="00973240"/>
    <w:rsid w:val="009752D4"/>
    <w:rsid w:val="00980D4B"/>
    <w:rsid w:val="00982EAD"/>
    <w:rsid w:val="009842E8"/>
    <w:rsid w:val="009857CA"/>
    <w:rsid w:val="00986762"/>
    <w:rsid w:val="00987DE5"/>
    <w:rsid w:val="00987E61"/>
    <w:rsid w:val="009930C4"/>
    <w:rsid w:val="00993C08"/>
    <w:rsid w:val="00994F85"/>
    <w:rsid w:val="009966C9"/>
    <w:rsid w:val="009A20A3"/>
    <w:rsid w:val="009A353A"/>
    <w:rsid w:val="009B0943"/>
    <w:rsid w:val="009B0D86"/>
    <w:rsid w:val="009B16AC"/>
    <w:rsid w:val="009B2BD1"/>
    <w:rsid w:val="009B2C10"/>
    <w:rsid w:val="009B670B"/>
    <w:rsid w:val="009B7797"/>
    <w:rsid w:val="009B7B8F"/>
    <w:rsid w:val="009C1776"/>
    <w:rsid w:val="009C1B0E"/>
    <w:rsid w:val="009C2B98"/>
    <w:rsid w:val="009C7669"/>
    <w:rsid w:val="009D1351"/>
    <w:rsid w:val="009D50AF"/>
    <w:rsid w:val="009D6475"/>
    <w:rsid w:val="009D666C"/>
    <w:rsid w:val="009E17A4"/>
    <w:rsid w:val="009E3BAC"/>
    <w:rsid w:val="009F48B5"/>
    <w:rsid w:val="009F7200"/>
    <w:rsid w:val="00A02668"/>
    <w:rsid w:val="00A05E93"/>
    <w:rsid w:val="00A0784D"/>
    <w:rsid w:val="00A078B4"/>
    <w:rsid w:val="00A10A7D"/>
    <w:rsid w:val="00A11894"/>
    <w:rsid w:val="00A14325"/>
    <w:rsid w:val="00A20ED5"/>
    <w:rsid w:val="00A2394A"/>
    <w:rsid w:val="00A241DC"/>
    <w:rsid w:val="00A24A5B"/>
    <w:rsid w:val="00A279AC"/>
    <w:rsid w:val="00A30670"/>
    <w:rsid w:val="00A30E93"/>
    <w:rsid w:val="00A32C3D"/>
    <w:rsid w:val="00A37572"/>
    <w:rsid w:val="00A4394C"/>
    <w:rsid w:val="00A4480D"/>
    <w:rsid w:val="00A44A62"/>
    <w:rsid w:val="00A44DE6"/>
    <w:rsid w:val="00A44E33"/>
    <w:rsid w:val="00A476CE"/>
    <w:rsid w:val="00A47BF3"/>
    <w:rsid w:val="00A47D36"/>
    <w:rsid w:val="00A51B19"/>
    <w:rsid w:val="00A527EA"/>
    <w:rsid w:val="00A55853"/>
    <w:rsid w:val="00A57301"/>
    <w:rsid w:val="00A57CDE"/>
    <w:rsid w:val="00A62125"/>
    <w:rsid w:val="00A63565"/>
    <w:rsid w:val="00A66A75"/>
    <w:rsid w:val="00A677A1"/>
    <w:rsid w:val="00A679CD"/>
    <w:rsid w:val="00A70362"/>
    <w:rsid w:val="00A705E9"/>
    <w:rsid w:val="00A72B4E"/>
    <w:rsid w:val="00A75FEF"/>
    <w:rsid w:val="00A7699F"/>
    <w:rsid w:val="00A81D4F"/>
    <w:rsid w:val="00A84194"/>
    <w:rsid w:val="00A86296"/>
    <w:rsid w:val="00A86DED"/>
    <w:rsid w:val="00A871BA"/>
    <w:rsid w:val="00A90496"/>
    <w:rsid w:val="00A95AE0"/>
    <w:rsid w:val="00AA15C9"/>
    <w:rsid w:val="00AA1EE2"/>
    <w:rsid w:val="00AA3A62"/>
    <w:rsid w:val="00AA4398"/>
    <w:rsid w:val="00AA5614"/>
    <w:rsid w:val="00AA6670"/>
    <w:rsid w:val="00AA71A5"/>
    <w:rsid w:val="00AB034C"/>
    <w:rsid w:val="00AB2908"/>
    <w:rsid w:val="00AB3C3C"/>
    <w:rsid w:val="00AC2FBC"/>
    <w:rsid w:val="00AC49C0"/>
    <w:rsid w:val="00AC54D1"/>
    <w:rsid w:val="00AC6DA8"/>
    <w:rsid w:val="00AD4C62"/>
    <w:rsid w:val="00AD5DBC"/>
    <w:rsid w:val="00AD5E31"/>
    <w:rsid w:val="00AD6690"/>
    <w:rsid w:val="00AE2A3C"/>
    <w:rsid w:val="00AE3629"/>
    <w:rsid w:val="00AE46BB"/>
    <w:rsid w:val="00AE5710"/>
    <w:rsid w:val="00AF12CB"/>
    <w:rsid w:val="00AF1B85"/>
    <w:rsid w:val="00AF1F54"/>
    <w:rsid w:val="00AF2187"/>
    <w:rsid w:val="00AF2361"/>
    <w:rsid w:val="00AF3C22"/>
    <w:rsid w:val="00AF5FCA"/>
    <w:rsid w:val="00AF7B5A"/>
    <w:rsid w:val="00B003E4"/>
    <w:rsid w:val="00B026CD"/>
    <w:rsid w:val="00B05C29"/>
    <w:rsid w:val="00B064C6"/>
    <w:rsid w:val="00B0730A"/>
    <w:rsid w:val="00B07556"/>
    <w:rsid w:val="00B07E1E"/>
    <w:rsid w:val="00B118C8"/>
    <w:rsid w:val="00B12FB2"/>
    <w:rsid w:val="00B200E9"/>
    <w:rsid w:val="00B22EF8"/>
    <w:rsid w:val="00B249E7"/>
    <w:rsid w:val="00B27E05"/>
    <w:rsid w:val="00B31366"/>
    <w:rsid w:val="00B32EB6"/>
    <w:rsid w:val="00B3428C"/>
    <w:rsid w:val="00B351D1"/>
    <w:rsid w:val="00B370DB"/>
    <w:rsid w:val="00B40929"/>
    <w:rsid w:val="00B4598E"/>
    <w:rsid w:val="00B5393E"/>
    <w:rsid w:val="00B54457"/>
    <w:rsid w:val="00B60669"/>
    <w:rsid w:val="00B60F1C"/>
    <w:rsid w:val="00B61271"/>
    <w:rsid w:val="00B61345"/>
    <w:rsid w:val="00B6336D"/>
    <w:rsid w:val="00B63702"/>
    <w:rsid w:val="00B70696"/>
    <w:rsid w:val="00B766DB"/>
    <w:rsid w:val="00B76A80"/>
    <w:rsid w:val="00B76C7A"/>
    <w:rsid w:val="00B77235"/>
    <w:rsid w:val="00B774E3"/>
    <w:rsid w:val="00B77C55"/>
    <w:rsid w:val="00B802D2"/>
    <w:rsid w:val="00B80B7F"/>
    <w:rsid w:val="00B80FDD"/>
    <w:rsid w:val="00B8109D"/>
    <w:rsid w:val="00B841F4"/>
    <w:rsid w:val="00B91194"/>
    <w:rsid w:val="00B928BA"/>
    <w:rsid w:val="00B9318B"/>
    <w:rsid w:val="00B93B28"/>
    <w:rsid w:val="00B93F19"/>
    <w:rsid w:val="00BA5826"/>
    <w:rsid w:val="00BA6CCA"/>
    <w:rsid w:val="00BB162F"/>
    <w:rsid w:val="00BB340C"/>
    <w:rsid w:val="00BB4559"/>
    <w:rsid w:val="00BB6A5F"/>
    <w:rsid w:val="00BC212A"/>
    <w:rsid w:val="00BC2F7C"/>
    <w:rsid w:val="00BC688F"/>
    <w:rsid w:val="00BC6E8F"/>
    <w:rsid w:val="00BD1AD1"/>
    <w:rsid w:val="00BD4A6D"/>
    <w:rsid w:val="00BD6DDA"/>
    <w:rsid w:val="00BE248F"/>
    <w:rsid w:val="00BE2A9E"/>
    <w:rsid w:val="00BE3023"/>
    <w:rsid w:val="00BE506C"/>
    <w:rsid w:val="00BE5DD7"/>
    <w:rsid w:val="00BF0C59"/>
    <w:rsid w:val="00BF1732"/>
    <w:rsid w:val="00BF1863"/>
    <w:rsid w:val="00BF4F52"/>
    <w:rsid w:val="00BF73CF"/>
    <w:rsid w:val="00BF7457"/>
    <w:rsid w:val="00C00144"/>
    <w:rsid w:val="00C00C5E"/>
    <w:rsid w:val="00C01863"/>
    <w:rsid w:val="00C01A70"/>
    <w:rsid w:val="00C031C3"/>
    <w:rsid w:val="00C04DA3"/>
    <w:rsid w:val="00C076C4"/>
    <w:rsid w:val="00C12093"/>
    <w:rsid w:val="00C15030"/>
    <w:rsid w:val="00C15AB3"/>
    <w:rsid w:val="00C17728"/>
    <w:rsid w:val="00C20368"/>
    <w:rsid w:val="00C25EA7"/>
    <w:rsid w:val="00C318EA"/>
    <w:rsid w:val="00C34BF9"/>
    <w:rsid w:val="00C369AD"/>
    <w:rsid w:val="00C3715C"/>
    <w:rsid w:val="00C377E2"/>
    <w:rsid w:val="00C42D48"/>
    <w:rsid w:val="00C51519"/>
    <w:rsid w:val="00C51E1B"/>
    <w:rsid w:val="00C51FAE"/>
    <w:rsid w:val="00C55C78"/>
    <w:rsid w:val="00C57486"/>
    <w:rsid w:val="00C57635"/>
    <w:rsid w:val="00C63DAC"/>
    <w:rsid w:val="00C64FCD"/>
    <w:rsid w:val="00C72CC6"/>
    <w:rsid w:val="00C73B9D"/>
    <w:rsid w:val="00C7408D"/>
    <w:rsid w:val="00C76A85"/>
    <w:rsid w:val="00C81364"/>
    <w:rsid w:val="00C83BC2"/>
    <w:rsid w:val="00C84781"/>
    <w:rsid w:val="00C8528C"/>
    <w:rsid w:val="00C86096"/>
    <w:rsid w:val="00C86BBF"/>
    <w:rsid w:val="00C87F87"/>
    <w:rsid w:val="00C91D5E"/>
    <w:rsid w:val="00C9241C"/>
    <w:rsid w:val="00C94443"/>
    <w:rsid w:val="00C94E5E"/>
    <w:rsid w:val="00C9643A"/>
    <w:rsid w:val="00CA0414"/>
    <w:rsid w:val="00CA0F33"/>
    <w:rsid w:val="00CA3331"/>
    <w:rsid w:val="00CA3A8B"/>
    <w:rsid w:val="00CA704B"/>
    <w:rsid w:val="00CB04E5"/>
    <w:rsid w:val="00CB1AD3"/>
    <w:rsid w:val="00CB4661"/>
    <w:rsid w:val="00CC0ACE"/>
    <w:rsid w:val="00CC108C"/>
    <w:rsid w:val="00CC10EE"/>
    <w:rsid w:val="00CC2D01"/>
    <w:rsid w:val="00CC659C"/>
    <w:rsid w:val="00CD0E49"/>
    <w:rsid w:val="00CD1B30"/>
    <w:rsid w:val="00CD234B"/>
    <w:rsid w:val="00CD380C"/>
    <w:rsid w:val="00CD6662"/>
    <w:rsid w:val="00CE225B"/>
    <w:rsid w:val="00CE72FC"/>
    <w:rsid w:val="00CF195E"/>
    <w:rsid w:val="00CF2F12"/>
    <w:rsid w:val="00CF30C4"/>
    <w:rsid w:val="00D017AA"/>
    <w:rsid w:val="00D0562F"/>
    <w:rsid w:val="00D05B50"/>
    <w:rsid w:val="00D10726"/>
    <w:rsid w:val="00D11394"/>
    <w:rsid w:val="00D1165E"/>
    <w:rsid w:val="00D11F94"/>
    <w:rsid w:val="00D16084"/>
    <w:rsid w:val="00D16086"/>
    <w:rsid w:val="00D16D07"/>
    <w:rsid w:val="00D22550"/>
    <w:rsid w:val="00D260C4"/>
    <w:rsid w:val="00D300CD"/>
    <w:rsid w:val="00D308D1"/>
    <w:rsid w:val="00D331BA"/>
    <w:rsid w:val="00D338CE"/>
    <w:rsid w:val="00D357DD"/>
    <w:rsid w:val="00D363BD"/>
    <w:rsid w:val="00D37023"/>
    <w:rsid w:val="00D4297F"/>
    <w:rsid w:val="00D43554"/>
    <w:rsid w:val="00D4468C"/>
    <w:rsid w:val="00D4581C"/>
    <w:rsid w:val="00D45FE5"/>
    <w:rsid w:val="00D65878"/>
    <w:rsid w:val="00D70D62"/>
    <w:rsid w:val="00D71E53"/>
    <w:rsid w:val="00D753A0"/>
    <w:rsid w:val="00D766B1"/>
    <w:rsid w:val="00D769B2"/>
    <w:rsid w:val="00D84BE2"/>
    <w:rsid w:val="00D90EEE"/>
    <w:rsid w:val="00D916DA"/>
    <w:rsid w:val="00D92028"/>
    <w:rsid w:val="00D9392C"/>
    <w:rsid w:val="00DA2A17"/>
    <w:rsid w:val="00DA4307"/>
    <w:rsid w:val="00DA51A8"/>
    <w:rsid w:val="00DA55C4"/>
    <w:rsid w:val="00DA7C12"/>
    <w:rsid w:val="00DB0692"/>
    <w:rsid w:val="00DB18CB"/>
    <w:rsid w:val="00DB1ACB"/>
    <w:rsid w:val="00DB21CA"/>
    <w:rsid w:val="00DB51FB"/>
    <w:rsid w:val="00DB531A"/>
    <w:rsid w:val="00DB70A6"/>
    <w:rsid w:val="00DB719E"/>
    <w:rsid w:val="00DB7B27"/>
    <w:rsid w:val="00DC05DC"/>
    <w:rsid w:val="00DC0A86"/>
    <w:rsid w:val="00DC2560"/>
    <w:rsid w:val="00DC456A"/>
    <w:rsid w:val="00DC49D3"/>
    <w:rsid w:val="00DC4A4D"/>
    <w:rsid w:val="00DC5EDE"/>
    <w:rsid w:val="00DC6821"/>
    <w:rsid w:val="00DD02D3"/>
    <w:rsid w:val="00DD332E"/>
    <w:rsid w:val="00DD369D"/>
    <w:rsid w:val="00DD71AB"/>
    <w:rsid w:val="00DE13E3"/>
    <w:rsid w:val="00DE2CB3"/>
    <w:rsid w:val="00DE78CA"/>
    <w:rsid w:val="00DF0A91"/>
    <w:rsid w:val="00DF223B"/>
    <w:rsid w:val="00DF5645"/>
    <w:rsid w:val="00DF658B"/>
    <w:rsid w:val="00DF71B7"/>
    <w:rsid w:val="00DF7B36"/>
    <w:rsid w:val="00E044E5"/>
    <w:rsid w:val="00E051C0"/>
    <w:rsid w:val="00E0615F"/>
    <w:rsid w:val="00E073B8"/>
    <w:rsid w:val="00E10850"/>
    <w:rsid w:val="00E22E17"/>
    <w:rsid w:val="00E23B75"/>
    <w:rsid w:val="00E246BC"/>
    <w:rsid w:val="00E24A95"/>
    <w:rsid w:val="00E262DD"/>
    <w:rsid w:val="00E2769A"/>
    <w:rsid w:val="00E30223"/>
    <w:rsid w:val="00E33B8F"/>
    <w:rsid w:val="00E34C9D"/>
    <w:rsid w:val="00E36442"/>
    <w:rsid w:val="00E379AB"/>
    <w:rsid w:val="00E40A8A"/>
    <w:rsid w:val="00E40E0C"/>
    <w:rsid w:val="00E422DB"/>
    <w:rsid w:val="00E441BD"/>
    <w:rsid w:val="00E44642"/>
    <w:rsid w:val="00E4586E"/>
    <w:rsid w:val="00E45C61"/>
    <w:rsid w:val="00E46E94"/>
    <w:rsid w:val="00E501B2"/>
    <w:rsid w:val="00E50A9B"/>
    <w:rsid w:val="00E5451A"/>
    <w:rsid w:val="00E5497D"/>
    <w:rsid w:val="00E56230"/>
    <w:rsid w:val="00E5636E"/>
    <w:rsid w:val="00E609A6"/>
    <w:rsid w:val="00E60B37"/>
    <w:rsid w:val="00E6781F"/>
    <w:rsid w:val="00E67831"/>
    <w:rsid w:val="00E707C6"/>
    <w:rsid w:val="00E70DE1"/>
    <w:rsid w:val="00E75278"/>
    <w:rsid w:val="00E77613"/>
    <w:rsid w:val="00E77E5D"/>
    <w:rsid w:val="00E8053A"/>
    <w:rsid w:val="00E81923"/>
    <w:rsid w:val="00E82466"/>
    <w:rsid w:val="00E84C79"/>
    <w:rsid w:val="00E8748B"/>
    <w:rsid w:val="00E90E9B"/>
    <w:rsid w:val="00E931F3"/>
    <w:rsid w:val="00E93C1D"/>
    <w:rsid w:val="00E93D2D"/>
    <w:rsid w:val="00E957D2"/>
    <w:rsid w:val="00E95BDF"/>
    <w:rsid w:val="00E966E3"/>
    <w:rsid w:val="00E96863"/>
    <w:rsid w:val="00E96AAB"/>
    <w:rsid w:val="00EA05C4"/>
    <w:rsid w:val="00EA091C"/>
    <w:rsid w:val="00EA0D0A"/>
    <w:rsid w:val="00EA1F51"/>
    <w:rsid w:val="00EA3A0D"/>
    <w:rsid w:val="00EA628C"/>
    <w:rsid w:val="00EA705A"/>
    <w:rsid w:val="00EB1AF9"/>
    <w:rsid w:val="00EB2172"/>
    <w:rsid w:val="00EB44F3"/>
    <w:rsid w:val="00EB5E39"/>
    <w:rsid w:val="00EB67D2"/>
    <w:rsid w:val="00EB738E"/>
    <w:rsid w:val="00EC11F0"/>
    <w:rsid w:val="00EC486D"/>
    <w:rsid w:val="00EC7EC4"/>
    <w:rsid w:val="00ED0D1C"/>
    <w:rsid w:val="00ED648C"/>
    <w:rsid w:val="00EE0D62"/>
    <w:rsid w:val="00EE1593"/>
    <w:rsid w:val="00EE4764"/>
    <w:rsid w:val="00EF0E7F"/>
    <w:rsid w:val="00EF3282"/>
    <w:rsid w:val="00EF7932"/>
    <w:rsid w:val="00F007B8"/>
    <w:rsid w:val="00F02440"/>
    <w:rsid w:val="00F0244A"/>
    <w:rsid w:val="00F0291C"/>
    <w:rsid w:val="00F0492B"/>
    <w:rsid w:val="00F11E79"/>
    <w:rsid w:val="00F12A14"/>
    <w:rsid w:val="00F13269"/>
    <w:rsid w:val="00F15D1F"/>
    <w:rsid w:val="00F1638B"/>
    <w:rsid w:val="00F26FAF"/>
    <w:rsid w:val="00F33464"/>
    <w:rsid w:val="00F375A8"/>
    <w:rsid w:val="00F37B79"/>
    <w:rsid w:val="00F44B4C"/>
    <w:rsid w:val="00F4595C"/>
    <w:rsid w:val="00F45C0C"/>
    <w:rsid w:val="00F467FB"/>
    <w:rsid w:val="00F469F5"/>
    <w:rsid w:val="00F531F1"/>
    <w:rsid w:val="00F542B9"/>
    <w:rsid w:val="00F62171"/>
    <w:rsid w:val="00F631DC"/>
    <w:rsid w:val="00F64892"/>
    <w:rsid w:val="00F64BA2"/>
    <w:rsid w:val="00F64E1F"/>
    <w:rsid w:val="00F670BF"/>
    <w:rsid w:val="00F67EC3"/>
    <w:rsid w:val="00F70225"/>
    <w:rsid w:val="00F72AD3"/>
    <w:rsid w:val="00F76CAA"/>
    <w:rsid w:val="00F8057F"/>
    <w:rsid w:val="00F80BF0"/>
    <w:rsid w:val="00F8144A"/>
    <w:rsid w:val="00F83DFD"/>
    <w:rsid w:val="00F91B01"/>
    <w:rsid w:val="00F9245B"/>
    <w:rsid w:val="00F934E7"/>
    <w:rsid w:val="00F94792"/>
    <w:rsid w:val="00FA2BF2"/>
    <w:rsid w:val="00FA56D6"/>
    <w:rsid w:val="00FA6C3D"/>
    <w:rsid w:val="00FA704E"/>
    <w:rsid w:val="00FA71B2"/>
    <w:rsid w:val="00FB1A8A"/>
    <w:rsid w:val="00FB485F"/>
    <w:rsid w:val="00FB4D6A"/>
    <w:rsid w:val="00FB5519"/>
    <w:rsid w:val="00FB77FC"/>
    <w:rsid w:val="00FC14F8"/>
    <w:rsid w:val="00FC331E"/>
    <w:rsid w:val="00FC36F5"/>
    <w:rsid w:val="00FC73B5"/>
    <w:rsid w:val="00FD03BB"/>
    <w:rsid w:val="00FD5077"/>
    <w:rsid w:val="00FE2B9D"/>
    <w:rsid w:val="00FE48EE"/>
    <w:rsid w:val="00FE5A9C"/>
    <w:rsid w:val="00FF4F21"/>
    <w:rsid w:val="00FF5D48"/>
    <w:rsid w:val="00FF694B"/>
    <w:rsid w:val="00FF7A8C"/>
    <w:rsid w:val="01074FBF"/>
    <w:rsid w:val="011C0CD5"/>
    <w:rsid w:val="01666035"/>
    <w:rsid w:val="01B32AB0"/>
    <w:rsid w:val="01B93B3D"/>
    <w:rsid w:val="02532CC6"/>
    <w:rsid w:val="02A61256"/>
    <w:rsid w:val="02BE0FF9"/>
    <w:rsid w:val="035C002B"/>
    <w:rsid w:val="03D12F38"/>
    <w:rsid w:val="043F1DAC"/>
    <w:rsid w:val="04491EA3"/>
    <w:rsid w:val="04716731"/>
    <w:rsid w:val="047F62BF"/>
    <w:rsid w:val="04B52AA8"/>
    <w:rsid w:val="04E8776D"/>
    <w:rsid w:val="04FB77DF"/>
    <w:rsid w:val="056F7C5A"/>
    <w:rsid w:val="05D46CA0"/>
    <w:rsid w:val="05FD6EE3"/>
    <w:rsid w:val="061C417B"/>
    <w:rsid w:val="066936A5"/>
    <w:rsid w:val="06D94DEB"/>
    <w:rsid w:val="06EC1D27"/>
    <w:rsid w:val="070502ED"/>
    <w:rsid w:val="073A317B"/>
    <w:rsid w:val="07927FFB"/>
    <w:rsid w:val="0961532A"/>
    <w:rsid w:val="09666F85"/>
    <w:rsid w:val="09C914E9"/>
    <w:rsid w:val="0A266C20"/>
    <w:rsid w:val="0A455CDD"/>
    <w:rsid w:val="0ADD43A9"/>
    <w:rsid w:val="0AE93D0B"/>
    <w:rsid w:val="0B1B3903"/>
    <w:rsid w:val="0B6D62C2"/>
    <w:rsid w:val="0B834455"/>
    <w:rsid w:val="0BA373A8"/>
    <w:rsid w:val="0BC00C22"/>
    <w:rsid w:val="0C990AA4"/>
    <w:rsid w:val="0CAC23A2"/>
    <w:rsid w:val="0CDB1E01"/>
    <w:rsid w:val="0D005420"/>
    <w:rsid w:val="0D4F74B3"/>
    <w:rsid w:val="0DE128B3"/>
    <w:rsid w:val="0E4F57DC"/>
    <w:rsid w:val="0E7F6016"/>
    <w:rsid w:val="0F241981"/>
    <w:rsid w:val="0F81600D"/>
    <w:rsid w:val="0FE0104D"/>
    <w:rsid w:val="10120A4B"/>
    <w:rsid w:val="103857B4"/>
    <w:rsid w:val="112D2602"/>
    <w:rsid w:val="114F38DA"/>
    <w:rsid w:val="11952464"/>
    <w:rsid w:val="121A27A7"/>
    <w:rsid w:val="12663306"/>
    <w:rsid w:val="12B33C04"/>
    <w:rsid w:val="12CC61A6"/>
    <w:rsid w:val="12D75F66"/>
    <w:rsid w:val="12E676BC"/>
    <w:rsid w:val="135F3E1A"/>
    <w:rsid w:val="136B096A"/>
    <w:rsid w:val="1425502F"/>
    <w:rsid w:val="14321D6F"/>
    <w:rsid w:val="14327786"/>
    <w:rsid w:val="14775786"/>
    <w:rsid w:val="14C23A98"/>
    <w:rsid w:val="150D011B"/>
    <w:rsid w:val="155C3360"/>
    <w:rsid w:val="15C83893"/>
    <w:rsid w:val="16D61D0A"/>
    <w:rsid w:val="17AF6B2E"/>
    <w:rsid w:val="18512440"/>
    <w:rsid w:val="185735BD"/>
    <w:rsid w:val="185E5D40"/>
    <w:rsid w:val="18ED26B0"/>
    <w:rsid w:val="19681588"/>
    <w:rsid w:val="19AD480E"/>
    <w:rsid w:val="19E61BCE"/>
    <w:rsid w:val="1A1D4439"/>
    <w:rsid w:val="1BB65010"/>
    <w:rsid w:val="1C5304BE"/>
    <w:rsid w:val="1C677AE8"/>
    <w:rsid w:val="1C8212D7"/>
    <w:rsid w:val="1CAB59E1"/>
    <w:rsid w:val="1CC436DC"/>
    <w:rsid w:val="1CCC056C"/>
    <w:rsid w:val="1D050003"/>
    <w:rsid w:val="1DA5197E"/>
    <w:rsid w:val="1E4666E5"/>
    <w:rsid w:val="1EB735DB"/>
    <w:rsid w:val="1F237CF2"/>
    <w:rsid w:val="20285849"/>
    <w:rsid w:val="20E949E1"/>
    <w:rsid w:val="21353264"/>
    <w:rsid w:val="213D0D77"/>
    <w:rsid w:val="21655CC4"/>
    <w:rsid w:val="21FD0D3E"/>
    <w:rsid w:val="228C21C4"/>
    <w:rsid w:val="228F0441"/>
    <w:rsid w:val="22A86870"/>
    <w:rsid w:val="23307C13"/>
    <w:rsid w:val="243B7AF8"/>
    <w:rsid w:val="24B93A36"/>
    <w:rsid w:val="25226B18"/>
    <w:rsid w:val="27215495"/>
    <w:rsid w:val="27B72AB9"/>
    <w:rsid w:val="28A123DB"/>
    <w:rsid w:val="28FD0B38"/>
    <w:rsid w:val="29FC2825"/>
    <w:rsid w:val="2A9B4ED0"/>
    <w:rsid w:val="2AD72DE5"/>
    <w:rsid w:val="2B156498"/>
    <w:rsid w:val="2BC63F74"/>
    <w:rsid w:val="2BD336AE"/>
    <w:rsid w:val="2C3B50C5"/>
    <w:rsid w:val="2D072F2E"/>
    <w:rsid w:val="2D59572B"/>
    <w:rsid w:val="2E0C175F"/>
    <w:rsid w:val="2E597F6A"/>
    <w:rsid w:val="2E8D4BC8"/>
    <w:rsid w:val="2EC67CD0"/>
    <w:rsid w:val="2F121D76"/>
    <w:rsid w:val="2F124A64"/>
    <w:rsid w:val="2F2C2FB3"/>
    <w:rsid w:val="2F44547E"/>
    <w:rsid w:val="2F8C5FAE"/>
    <w:rsid w:val="3001667E"/>
    <w:rsid w:val="300B0273"/>
    <w:rsid w:val="30307D53"/>
    <w:rsid w:val="30320A21"/>
    <w:rsid w:val="32200E3D"/>
    <w:rsid w:val="323D6414"/>
    <w:rsid w:val="32446465"/>
    <w:rsid w:val="329C1E0F"/>
    <w:rsid w:val="32F90E85"/>
    <w:rsid w:val="334D4297"/>
    <w:rsid w:val="33AB3B85"/>
    <w:rsid w:val="34616EB6"/>
    <w:rsid w:val="34AF29C8"/>
    <w:rsid w:val="34CC7E5A"/>
    <w:rsid w:val="3532045D"/>
    <w:rsid w:val="355A1BD7"/>
    <w:rsid w:val="356B16B4"/>
    <w:rsid w:val="358C702E"/>
    <w:rsid w:val="35FA7E47"/>
    <w:rsid w:val="3615601B"/>
    <w:rsid w:val="362036B9"/>
    <w:rsid w:val="366B7C9A"/>
    <w:rsid w:val="368610D4"/>
    <w:rsid w:val="36C235DA"/>
    <w:rsid w:val="37143E9D"/>
    <w:rsid w:val="371A0BA7"/>
    <w:rsid w:val="37867A10"/>
    <w:rsid w:val="37960570"/>
    <w:rsid w:val="380122F8"/>
    <w:rsid w:val="382B65FD"/>
    <w:rsid w:val="383E1C59"/>
    <w:rsid w:val="388558F4"/>
    <w:rsid w:val="38E36D4A"/>
    <w:rsid w:val="38F95742"/>
    <w:rsid w:val="39042AA6"/>
    <w:rsid w:val="3907708F"/>
    <w:rsid w:val="391447A8"/>
    <w:rsid w:val="39212A6F"/>
    <w:rsid w:val="39264D29"/>
    <w:rsid w:val="39790584"/>
    <w:rsid w:val="3A115BAD"/>
    <w:rsid w:val="3A4E5364"/>
    <w:rsid w:val="3A9205EF"/>
    <w:rsid w:val="3AAC1111"/>
    <w:rsid w:val="3AAC34C6"/>
    <w:rsid w:val="3AB71315"/>
    <w:rsid w:val="3BCF0727"/>
    <w:rsid w:val="3C4653A7"/>
    <w:rsid w:val="3CA709D2"/>
    <w:rsid w:val="3D212815"/>
    <w:rsid w:val="3D6C2FCD"/>
    <w:rsid w:val="3DA202D7"/>
    <w:rsid w:val="3EF97ED6"/>
    <w:rsid w:val="3F2B5A2A"/>
    <w:rsid w:val="408A2C0D"/>
    <w:rsid w:val="40B33225"/>
    <w:rsid w:val="411E5EBC"/>
    <w:rsid w:val="412076E4"/>
    <w:rsid w:val="414861DC"/>
    <w:rsid w:val="41721EA7"/>
    <w:rsid w:val="42B1593C"/>
    <w:rsid w:val="43337F60"/>
    <w:rsid w:val="433E47A7"/>
    <w:rsid w:val="43531ADF"/>
    <w:rsid w:val="44650041"/>
    <w:rsid w:val="44B511D7"/>
    <w:rsid w:val="44D434BF"/>
    <w:rsid w:val="462970A3"/>
    <w:rsid w:val="46A47E7A"/>
    <w:rsid w:val="46F03ACA"/>
    <w:rsid w:val="46F3644C"/>
    <w:rsid w:val="47171EF7"/>
    <w:rsid w:val="471D23BE"/>
    <w:rsid w:val="47714B8B"/>
    <w:rsid w:val="479016B9"/>
    <w:rsid w:val="47FA3FEF"/>
    <w:rsid w:val="490C1C90"/>
    <w:rsid w:val="496D6E32"/>
    <w:rsid w:val="49797638"/>
    <w:rsid w:val="49EC7564"/>
    <w:rsid w:val="4AA61D08"/>
    <w:rsid w:val="4ABD3EFD"/>
    <w:rsid w:val="4AD651F2"/>
    <w:rsid w:val="4B5E432E"/>
    <w:rsid w:val="4B5F6970"/>
    <w:rsid w:val="4C177677"/>
    <w:rsid w:val="4C572939"/>
    <w:rsid w:val="4C866B86"/>
    <w:rsid w:val="4CC636F1"/>
    <w:rsid w:val="4CD003A2"/>
    <w:rsid w:val="4D067FFE"/>
    <w:rsid w:val="4D98392C"/>
    <w:rsid w:val="4DB665A6"/>
    <w:rsid w:val="4DD51C30"/>
    <w:rsid w:val="4DDB76B7"/>
    <w:rsid w:val="4E3D038A"/>
    <w:rsid w:val="4FED41E6"/>
    <w:rsid w:val="50F865F4"/>
    <w:rsid w:val="517A09FF"/>
    <w:rsid w:val="526D3925"/>
    <w:rsid w:val="52816DD7"/>
    <w:rsid w:val="52A7097B"/>
    <w:rsid w:val="52E91DD6"/>
    <w:rsid w:val="533C7C2A"/>
    <w:rsid w:val="54277208"/>
    <w:rsid w:val="563A4E05"/>
    <w:rsid w:val="56725696"/>
    <w:rsid w:val="567D2516"/>
    <w:rsid w:val="56CD4717"/>
    <w:rsid w:val="57E02907"/>
    <w:rsid w:val="58DE2FCE"/>
    <w:rsid w:val="59046339"/>
    <w:rsid w:val="592B3594"/>
    <w:rsid w:val="59685B52"/>
    <w:rsid w:val="59EF28B7"/>
    <w:rsid w:val="5A4968E0"/>
    <w:rsid w:val="5A650DFE"/>
    <w:rsid w:val="5A7E0A7F"/>
    <w:rsid w:val="5B053E45"/>
    <w:rsid w:val="5B706C6F"/>
    <w:rsid w:val="5BA00F0F"/>
    <w:rsid w:val="5BE85D2C"/>
    <w:rsid w:val="5C8A385F"/>
    <w:rsid w:val="5C99468A"/>
    <w:rsid w:val="5CB534AC"/>
    <w:rsid w:val="5DDE1E46"/>
    <w:rsid w:val="5E3435E1"/>
    <w:rsid w:val="5E4E11CD"/>
    <w:rsid w:val="5EA92CB1"/>
    <w:rsid w:val="5EAC66B2"/>
    <w:rsid w:val="6031136A"/>
    <w:rsid w:val="60311BD9"/>
    <w:rsid w:val="604B2DC4"/>
    <w:rsid w:val="61036BC6"/>
    <w:rsid w:val="61453A4A"/>
    <w:rsid w:val="61585294"/>
    <w:rsid w:val="617F4E37"/>
    <w:rsid w:val="61A87F55"/>
    <w:rsid w:val="62352BAF"/>
    <w:rsid w:val="62710B60"/>
    <w:rsid w:val="62992E07"/>
    <w:rsid w:val="62AE247D"/>
    <w:rsid w:val="62C93C23"/>
    <w:rsid w:val="63393E3D"/>
    <w:rsid w:val="634B7BDB"/>
    <w:rsid w:val="6373003E"/>
    <w:rsid w:val="63D129C5"/>
    <w:rsid w:val="6406678F"/>
    <w:rsid w:val="645048BF"/>
    <w:rsid w:val="64B504A1"/>
    <w:rsid w:val="64C32750"/>
    <w:rsid w:val="65486D4F"/>
    <w:rsid w:val="658E0CAF"/>
    <w:rsid w:val="668F1130"/>
    <w:rsid w:val="66F51A00"/>
    <w:rsid w:val="66F53516"/>
    <w:rsid w:val="671651E5"/>
    <w:rsid w:val="67C46717"/>
    <w:rsid w:val="68292C77"/>
    <w:rsid w:val="688967D7"/>
    <w:rsid w:val="68953661"/>
    <w:rsid w:val="68F8345A"/>
    <w:rsid w:val="691D7278"/>
    <w:rsid w:val="69AE22B8"/>
    <w:rsid w:val="69B5642C"/>
    <w:rsid w:val="6A265E88"/>
    <w:rsid w:val="6A3D50E3"/>
    <w:rsid w:val="6A7C5CB1"/>
    <w:rsid w:val="6A9F2741"/>
    <w:rsid w:val="6B3716EB"/>
    <w:rsid w:val="6B3B46BF"/>
    <w:rsid w:val="6B6F5184"/>
    <w:rsid w:val="6C0C034E"/>
    <w:rsid w:val="6C723A08"/>
    <w:rsid w:val="6C8C5C07"/>
    <w:rsid w:val="6CE45854"/>
    <w:rsid w:val="6CE60C83"/>
    <w:rsid w:val="6CFB1511"/>
    <w:rsid w:val="6D120322"/>
    <w:rsid w:val="6D151736"/>
    <w:rsid w:val="6DDF26BD"/>
    <w:rsid w:val="6E03412F"/>
    <w:rsid w:val="6F1078A1"/>
    <w:rsid w:val="6FDE5311"/>
    <w:rsid w:val="70785CB2"/>
    <w:rsid w:val="71547A12"/>
    <w:rsid w:val="71B4655A"/>
    <w:rsid w:val="721F7F7C"/>
    <w:rsid w:val="7274330C"/>
    <w:rsid w:val="72845A83"/>
    <w:rsid w:val="7380146F"/>
    <w:rsid w:val="743D669A"/>
    <w:rsid w:val="75F421D9"/>
    <w:rsid w:val="76005580"/>
    <w:rsid w:val="765D0A53"/>
    <w:rsid w:val="7662287F"/>
    <w:rsid w:val="7693237A"/>
    <w:rsid w:val="76B86322"/>
    <w:rsid w:val="76DA3AC7"/>
    <w:rsid w:val="76FE71F2"/>
    <w:rsid w:val="771814AE"/>
    <w:rsid w:val="774E4836"/>
    <w:rsid w:val="776142AD"/>
    <w:rsid w:val="778B2C47"/>
    <w:rsid w:val="78AA6F94"/>
    <w:rsid w:val="790041D1"/>
    <w:rsid w:val="79096E10"/>
    <w:rsid w:val="79870B7D"/>
    <w:rsid w:val="79C50867"/>
    <w:rsid w:val="7A572F36"/>
    <w:rsid w:val="7AAF4C4F"/>
    <w:rsid w:val="7AC32811"/>
    <w:rsid w:val="7AC67A0B"/>
    <w:rsid w:val="7B0623A7"/>
    <w:rsid w:val="7B064B45"/>
    <w:rsid w:val="7BC26153"/>
    <w:rsid w:val="7BC51AA6"/>
    <w:rsid w:val="7C0D4889"/>
    <w:rsid w:val="7C334B10"/>
    <w:rsid w:val="7CF85096"/>
    <w:rsid w:val="7D334111"/>
    <w:rsid w:val="7D705386"/>
    <w:rsid w:val="7F1A2686"/>
    <w:rsid w:val="7F536469"/>
    <w:rsid w:val="7F744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554910"/>
  <w15:docId w15:val="{11E70482-3352-42D1-87D0-4444E9F6D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beforeLines="50" w:afterLines="50"/>
      <w:ind w:firstLineChars="200" w:firstLine="200"/>
      <w:jc w:val="both"/>
    </w:pPr>
    <w:rPr>
      <w:rFonts w:ascii="Times New Roman" w:eastAsia="仿宋" w:hAnsi="Times New Roman"/>
      <w:sz w:val="24"/>
      <w:szCs w:val="22"/>
      <w:lang w:eastAsia="en-US" w:bidi="en-US"/>
    </w:rPr>
  </w:style>
  <w:style w:type="paragraph" w:styleId="3">
    <w:name w:val="heading 3"/>
    <w:basedOn w:val="a"/>
    <w:next w:val="a"/>
    <w:link w:val="30"/>
    <w:uiPriority w:val="9"/>
    <w:qFormat/>
    <w:pPr>
      <w:keepNext/>
      <w:keepLines/>
      <w:widowControl w:val="0"/>
      <w:spacing w:before="600" w:after="600"/>
      <w:ind w:firstLineChars="0" w:firstLine="0"/>
      <w:jc w:val="center"/>
      <w:outlineLvl w:val="2"/>
    </w:pPr>
    <w:rPr>
      <w:rFonts w:eastAsia="黑体"/>
      <w:b/>
      <w:bCs/>
      <w:sz w:val="32"/>
      <w:szCs w:val="32"/>
      <w:lang w:bidi="ar-SA"/>
    </w:rPr>
  </w:style>
  <w:style w:type="paragraph" w:styleId="4">
    <w:name w:val="heading 4"/>
    <w:basedOn w:val="a"/>
    <w:next w:val="a"/>
    <w:link w:val="40"/>
    <w:uiPriority w:val="9"/>
    <w:qFormat/>
    <w:pPr>
      <w:keepNext/>
      <w:keepLines/>
      <w:widowControl w:val="0"/>
      <w:ind w:firstLineChars="0" w:firstLine="0"/>
      <w:jc w:val="center"/>
      <w:outlineLvl w:val="3"/>
    </w:pPr>
    <w:rPr>
      <w:b/>
      <w:bCs/>
      <w:sz w:val="28"/>
      <w:szCs w:val="28"/>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uiPriority w:val="99"/>
    <w:semiHidden/>
    <w:unhideWhenUsed/>
    <w:qFormat/>
    <w:pPr>
      <w:spacing w:after="120"/>
    </w:pPr>
  </w:style>
  <w:style w:type="paragraph" w:styleId="a9">
    <w:name w:val="Date"/>
    <w:basedOn w:val="a"/>
    <w:next w:val="a"/>
    <w:link w:val="aa"/>
    <w:uiPriority w:val="99"/>
    <w:semiHidden/>
    <w:unhideWhenUsed/>
    <w:qFormat/>
    <w:pPr>
      <w:ind w:leftChars="2500" w:left="100"/>
    </w:p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styleId="af1">
    <w:name w:val="footnote text"/>
    <w:basedOn w:val="a"/>
    <w:link w:val="af2"/>
    <w:uiPriority w:val="99"/>
    <w:semiHidden/>
    <w:unhideWhenUsed/>
    <w:qFormat/>
    <w:pPr>
      <w:snapToGrid w:val="0"/>
      <w:jc w:val="left"/>
    </w:pPr>
    <w:rPr>
      <w:sz w:val="18"/>
      <w:szCs w:val="18"/>
    </w:rPr>
  </w:style>
  <w:style w:type="paragraph" w:styleId="af3">
    <w:name w:val="Normal (Web)"/>
    <w:basedOn w:val="a"/>
    <w:uiPriority w:val="99"/>
    <w:unhideWhenUsed/>
    <w:qFormat/>
    <w:pPr>
      <w:spacing w:beforeLines="0" w:beforeAutospacing="1" w:afterLines="0" w:afterAutospacing="1"/>
      <w:ind w:firstLineChars="0" w:firstLine="0"/>
      <w:jc w:val="left"/>
    </w:pPr>
    <w:rPr>
      <w:rFonts w:ascii="宋体" w:eastAsia="宋体" w:hAnsi="宋体" w:cs="宋体"/>
      <w:szCs w:val="24"/>
      <w:lang w:eastAsia="zh-CN" w:bidi="ar-SA"/>
    </w:rPr>
  </w:style>
  <w:style w:type="paragraph" w:styleId="af4">
    <w:name w:val="annotation subject"/>
    <w:basedOn w:val="a5"/>
    <w:next w:val="a5"/>
    <w:link w:val="af5"/>
    <w:uiPriority w:val="99"/>
    <w:semiHidden/>
    <w:unhideWhenUsed/>
    <w:qFormat/>
    <w:rPr>
      <w:b/>
      <w:bCs/>
    </w:rPr>
  </w:style>
  <w:style w:type="paragraph" w:styleId="af6">
    <w:name w:val="Body Text First Indent"/>
    <w:basedOn w:val="a7"/>
    <w:link w:val="1"/>
    <w:qFormat/>
    <w:pPr>
      <w:widowControl w:val="0"/>
      <w:spacing w:beforeLines="0" w:afterLines="0"/>
      <w:ind w:firstLineChars="100" w:firstLine="420"/>
    </w:pPr>
    <w:rPr>
      <w:rFonts w:ascii="Calibri" w:eastAsiaTheme="minorEastAsia" w:hAnsi="Calibri"/>
      <w:kern w:val="2"/>
      <w:sz w:val="21"/>
      <w:lang w:eastAsia="zh-CN" w:bidi="ar-SA"/>
    </w:rPr>
  </w:style>
  <w:style w:type="table" w:styleId="af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page number"/>
    <w:qFormat/>
  </w:style>
  <w:style w:type="character" w:styleId="af9">
    <w:name w:val="Hyperlink"/>
    <w:basedOn w:val="a0"/>
    <w:uiPriority w:val="99"/>
    <w:unhideWhenUsed/>
    <w:qFormat/>
    <w:rPr>
      <w:color w:val="0000FF" w:themeColor="hyperlink"/>
      <w:u w:val="single"/>
    </w:rPr>
  </w:style>
  <w:style w:type="character" w:styleId="afa">
    <w:name w:val="annotation reference"/>
    <w:basedOn w:val="a0"/>
    <w:uiPriority w:val="99"/>
    <w:semiHidden/>
    <w:unhideWhenUsed/>
    <w:qFormat/>
    <w:rPr>
      <w:sz w:val="21"/>
      <w:szCs w:val="21"/>
    </w:rPr>
  </w:style>
  <w:style w:type="character" w:styleId="afb">
    <w:name w:val="footnote reference"/>
    <w:basedOn w:val="a0"/>
    <w:uiPriority w:val="99"/>
    <w:semiHidden/>
    <w:unhideWhenUsed/>
    <w:qFormat/>
    <w:rPr>
      <w:vertAlign w:val="superscript"/>
    </w:rPr>
  </w:style>
  <w:style w:type="character" w:customStyle="1" w:styleId="30">
    <w:name w:val="标题 3 字符"/>
    <w:basedOn w:val="a0"/>
    <w:link w:val="3"/>
    <w:uiPriority w:val="9"/>
    <w:qFormat/>
    <w:rPr>
      <w:rFonts w:ascii="Times New Roman" w:eastAsia="黑体" w:hAnsi="Times New Roman" w:cs="Times New Roman"/>
      <w:b/>
      <w:bCs/>
      <w:kern w:val="0"/>
      <w:sz w:val="32"/>
      <w:szCs w:val="32"/>
      <w:lang w:eastAsia="en-US"/>
    </w:rPr>
  </w:style>
  <w:style w:type="character" w:customStyle="1" w:styleId="40">
    <w:name w:val="标题 4 字符"/>
    <w:basedOn w:val="a0"/>
    <w:link w:val="4"/>
    <w:uiPriority w:val="9"/>
    <w:qFormat/>
    <w:rPr>
      <w:rFonts w:ascii="Times New Roman" w:eastAsia="仿宋" w:hAnsi="Times New Roman" w:cs="Times New Roman"/>
      <w:b/>
      <w:bCs/>
      <w:kern w:val="0"/>
      <w:sz w:val="28"/>
      <w:szCs w:val="28"/>
    </w:rPr>
  </w:style>
  <w:style w:type="character" w:customStyle="1" w:styleId="a4">
    <w:name w:val="文档结构图 字符"/>
    <w:basedOn w:val="a0"/>
    <w:link w:val="a3"/>
    <w:uiPriority w:val="99"/>
    <w:semiHidden/>
    <w:qFormat/>
    <w:rPr>
      <w:rFonts w:ascii="宋体" w:eastAsia="宋体" w:hAnsi="Times New Roman" w:cs="Times New Roman"/>
      <w:kern w:val="0"/>
      <w:sz w:val="18"/>
      <w:szCs w:val="18"/>
      <w:lang w:eastAsia="en-US" w:bidi="en-US"/>
    </w:rPr>
  </w:style>
  <w:style w:type="character" w:customStyle="1" w:styleId="af0">
    <w:name w:val="页眉 字符"/>
    <w:basedOn w:val="a0"/>
    <w:link w:val="af"/>
    <w:uiPriority w:val="99"/>
    <w:qFormat/>
    <w:rPr>
      <w:rFonts w:ascii="Times New Roman" w:eastAsia="仿宋" w:hAnsi="Times New Roman" w:cs="Times New Roman"/>
      <w:kern w:val="0"/>
      <w:sz w:val="18"/>
      <w:szCs w:val="18"/>
      <w:lang w:eastAsia="en-US" w:bidi="en-US"/>
    </w:rPr>
  </w:style>
  <w:style w:type="character" w:customStyle="1" w:styleId="ae">
    <w:name w:val="页脚 字符"/>
    <w:basedOn w:val="a0"/>
    <w:link w:val="ad"/>
    <w:uiPriority w:val="99"/>
    <w:qFormat/>
    <w:rPr>
      <w:rFonts w:ascii="Times New Roman" w:eastAsia="仿宋" w:hAnsi="Times New Roman" w:cs="Times New Roman"/>
      <w:kern w:val="0"/>
      <w:sz w:val="18"/>
      <w:szCs w:val="18"/>
      <w:lang w:eastAsia="en-US" w:bidi="en-US"/>
    </w:rPr>
  </w:style>
  <w:style w:type="character" w:customStyle="1" w:styleId="a6">
    <w:name w:val="批注文字 字符"/>
    <w:basedOn w:val="a0"/>
    <w:link w:val="a5"/>
    <w:uiPriority w:val="99"/>
    <w:qFormat/>
    <w:rPr>
      <w:rFonts w:ascii="Times New Roman" w:eastAsia="仿宋" w:hAnsi="Times New Roman" w:cs="Times New Roman"/>
      <w:kern w:val="0"/>
      <w:sz w:val="24"/>
      <w:lang w:eastAsia="en-US" w:bidi="en-US"/>
    </w:rPr>
  </w:style>
  <w:style w:type="character" w:customStyle="1" w:styleId="af5">
    <w:name w:val="批注主题 字符"/>
    <w:basedOn w:val="a6"/>
    <w:link w:val="af4"/>
    <w:uiPriority w:val="99"/>
    <w:semiHidden/>
    <w:qFormat/>
    <w:rPr>
      <w:rFonts w:ascii="Times New Roman" w:eastAsia="仿宋" w:hAnsi="Times New Roman" w:cs="Times New Roman"/>
      <w:b/>
      <w:bCs/>
      <w:kern w:val="0"/>
      <w:sz w:val="24"/>
      <w:lang w:eastAsia="en-US" w:bidi="en-US"/>
    </w:rPr>
  </w:style>
  <w:style w:type="character" w:customStyle="1" w:styleId="ac">
    <w:name w:val="批注框文本 字符"/>
    <w:basedOn w:val="a0"/>
    <w:link w:val="ab"/>
    <w:uiPriority w:val="99"/>
    <w:semiHidden/>
    <w:qFormat/>
    <w:rPr>
      <w:rFonts w:ascii="Times New Roman" w:eastAsia="仿宋" w:hAnsi="Times New Roman" w:cs="Times New Roman"/>
      <w:kern w:val="0"/>
      <w:sz w:val="18"/>
      <w:szCs w:val="18"/>
      <w:lang w:eastAsia="en-US" w:bidi="en-US"/>
    </w:rPr>
  </w:style>
  <w:style w:type="character" w:customStyle="1" w:styleId="af2">
    <w:name w:val="脚注文本 字符"/>
    <w:basedOn w:val="a0"/>
    <w:link w:val="af1"/>
    <w:uiPriority w:val="99"/>
    <w:semiHidden/>
    <w:qFormat/>
    <w:rPr>
      <w:rFonts w:ascii="Times New Roman" w:eastAsia="仿宋" w:hAnsi="Times New Roman"/>
      <w:sz w:val="18"/>
      <w:szCs w:val="18"/>
      <w:lang w:eastAsia="en-US" w:bidi="en-US"/>
    </w:rPr>
  </w:style>
  <w:style w:type="table" w:customStyle="1" w:styleId="10">
    <w:name w:val="浅色列表1"/>
    <w:basedOn w:val="a1"/>
    <w:uiPriority w:val="61"/>
    <w:qFormat/>
    <w:pPr>
      <w:ind w:firstLineChars="200" w:firstLine="200"/>
      <w:jc w:val="both"/>
    </w:pPr>
    <w:rPr>
      <w:rFonts w:asciiTheme="minorHAnsi" w:hAnsiTheme="minorHAnsi" w:cstheme="minorBidi"/>
      <w:kern w:val="2"/>
      <w:sz w:val="21"/>
      <w:szCs w:val="22"/>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C8ECC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afc">
    <w:name w:val="List Paragraph"/>
    <w:basedOn w:val="a"/>
    <w:uiPriority w:val="99"/>
    <w:qFormat/>
    <w:pPr>
      <w:ind w:firstLine="420"/>
    </w:pPr>
  </w:style>
  <w:style w:type="paragraph" w:customStyle="1" w:styleId="11">
    <w:name w:val="修订1"/>
    <w:hidden/>
    <w:uiPriority w:val="99"/>
    <w:semiHidden/>
    <w:qFormat/>
    <w:rPr>
      <w:rFonts w:ascii="Times New Roman" w:eastAsia="仿宋" w:hAnsi="Times New Roman"/>
      <w:sz w:val="24"/>
      <w:szCs w:val="22"/>
      <w:lang w:eastAsia="en-US" w:bidi="en-US"/>
    </w:rPr>
  </w:style>
  <w:style w:type="character" w:customStyle="1" w:styleId="1">
    <w:name w:val="正文首行缩进 字符1"/>
    <w:basedOn w:val="a0"/>
    <w:link w:val="af6"/>
    <w:qFormat/>
    <w:rPr>
      <w:kern w:val="2"/>
      <w:sz w:val="21"/>
      <w:szCs w:val="22"/>
    </w:rPr>
  </w:style>
  <w:style w:type="character" w:customStyle="1" w:styleId="a8">
    <w:name w:val="正文文本 字符"/>
    <w:basedOn w:val="a0"/>
    <w:link w:val="a7"/>
    <w:uiPriority w:val="99"/>
    <w:semiHidden/>
    <w:qFormat/>
    <w:rPr>
      <w:rFonts w:ascii="Times New Roman" w:eastAsia="仿宋" w:hAnsi="Times New Roman"/>
      <w:sz w:val="24"/>
      <w:szCs w:val="22"/>
      <w:lang w:eastAsia="en-US" w:bidi="en-US"/>
    </w:rPr>
  </w:style>
  <w:style w:type="character" w:customStyle="1" w:styleId="afd">
    <w:name w:val="正文首行缩进 字符"/>
    <w:basedOn w:val="a8"/>
    <w:uiPriority w:val="99"/>
    <w:semiHidden/>
    <w:qFormat/>
    <w:rPr>
      <w:rFonts w:ascii="Times New Roman" w:eastAsia="仿宋" w:hAnsi="Times New Roman"/>
      <w:sz w:val="24"/>
      <w:szCs w:val="22"/>
      <w:lang w:eastAsia="en-US" w:bidi="en-US"/>
    </w:rPr>
  </w:style>
  <w:style w:type="character" w:customStyle="1" w:styleId="aa">
    <w:name w:val="日期 字符"/>
    <w:basedOn w:val="a0"/>
    <w:link w:val="a9"/>
    <w:uiPriority w:val="99"/>
    <w:semiHidden/>
    <w:qFormat/>
    <w:rPr>
      <w:rFonts w:ascii="Times New Roman" w:eastAsia="仿宋" w:hAnsi="Times New Roman"/>
      <w:sz w:val="24"/>
      <w:szCs w:val="22"/>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bras.uap.sse.com.cn/bond/servlet/fileDownload.htm?fileid=7d7bb088a2904600b3646b5d8064e3e6"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8EC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677528-38B6-4E10-B17C-3F90EDA14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34</TotalTime>
  <Pages>1</Pages>
  <Words>897</Words>
  <Characters>5117</Characters>
  <Application>Microsoft Office Word</Application>
  <DocSecurity>0</DocSecurity>
  <Lines>42</Lines>
  <Paragraphs>12</Paragraphs>
  <ScaleCrop>false</ScaleCrop>
  <LinksUpToDate>false</LinksUpToDate>
  <CharactersWithSpaces>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2023-09-11T08:59:00Z</cp:lastPrinted>
  <dcterms:created xsi:type="dcterms:W3CDTF">2023-10-16T06:43:00Z</dcterms:created>
  <dcterms:modified xsi:type="dcterms:W3CDTF">2023-10-20T00:59:00Z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E0FA9C9AD1C44368AA2A8A29C4CD7E3E_12</vt:lpwstr>
  </property>
</Properties>
</file>