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Segoe UI" w:eastAsia="仿宋_GB2312" w:cs="Segoe UI"/>
          <w:color w:val="4D4D4D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方正大标宋简体" w:hAnsi="方正大标宋简体" w:eastAsia="方正大标宋简体" w:cs="Segoe UI"/>
          <w:color w:val="000000" w:themeColor="text1"/>
          <w:sz w:val="44"/>
          <w:szCs w:val="44"/>
          <w:shd w:val="clear" w:color="auto" w:fill="FFFFFF"/>
        </w:rPr>
      </w:pPr>
      <w:r>
        <w:rPr>
          <w:rFonts w:hint="eastAsia" w:ascii="方正大标宋简体" w:hAnsi="方正大标宋简体" w:eastAsia="方正大标宋简体" w:cs="Segoe UI"/>
          <w:color w:val="000000" w:themeColor="text1"/>
          <w:sz w:val="44"/>
          <w:szCs w:val="44"/>
          <w:shd w:val="clear" w:color="auto" w:fill="FFFFFF"/>
        </w:rPr>
        <w:t>上海证券交易所债券发行</w:t>
      </w:r>
      <w:r>
        <w:rPr>
          <w:rFonts w:ascii="方正大标宋简体" w:hAnsi="方正大标宋简体" w:eastAsia="方正大标宋简体" w:cs="Segoe UI"/>
          <w:color w:val="000000" w:themeColor="text1"/>
          <w:sz w:val="44"/>
          <w:szCs w:val="44"/>
          <w:shd w:val="clear" w:color="auto" w:fill="FFFFFF"/>
        </w:rPr>
        <w:t>承销与报价交易联动</w:t>
      </w:r>
      <w:r>
        <w:rPr>
          <w:rFonts w:hint="eastAsia" w:ascii="方正大标宋简体" w:hAnsi="方正大标宋简体" w:eastAsia="方正大标宋简体" w:cs="Segoe UI"/>
          <w:color w:val="000000" w:themeColor="text1"/>
          <w:sz w:val="44"/>
          <w:szCs w:val="44"/>
          <w:shd w:val="clear" w:color="auto" w:fill="FFFFFF"/>
        </w:rPr>
        <w:t>业务指南</w:t>
      </w:r>
    </w:p>
    <w:p>
      <w:pPr>
        <w:spacing w:line="560" w:lineRule="exact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 xml:space="preserve">第一条  </w:t>
      </w:r>
      <w:r>
        <w:rPr>
          <w:rFonts w:hint="eastAsia" w:ascii="仿宋_GB2312" w:hAnsi="Segoe UI" w:eastAsia="仿宋_GB2312" w:cs="Segoe UI"/>
          <w:bCs/>
          <w:color w:val="000000" w:themeColor="text1"/>
          <w:sz w:val="32"/>
          <w:szCs w:val="32"/>
          <w:shd w:val="clear" w:color="auto" w:fill="FFFFFF"/>
        </w:rPr>
        <w:t>为了进一步发挥证券公司服务实体经济功能，</w:t>
      </w:r>
      <w:bookmarkStart w:id="0" w:name="_GoBack"/>
      <w:bookmarkEnd w:id="0"/>
      <w:r>
        <w:rPr>
          <w:rFonts w:hint="eastAsia" w:ascii="仿宋_GB2312" w:hAnsi="Segoe UI" w:eastAsia="仿宋_GB2312" w:cs="Segoe UI"/>
          <w:bCs/>
          <w:color w:val="000000" w:themeColor="text1"/>
          <w:sz w:val="32"/>
          <w:szCs w:val="32"/>
          <w:shd w:val="clear" w:color="auto" w:fill="FFFFFF"/>
        </w:rPr>
        <w:t>降低发行人债券融资成本，提高债券二级市场流动性与定价效率，促进债券市场高质量发展，根据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《上海证券交易所公司债券发行承销规则》《上海证券交易所债券交易规则》等业务规则的规定，制定本指南。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第二条  证券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公司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在上海证券交易所（以下简称本所）开展债券发行承销业务的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可以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为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其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承销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的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债券提供二级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市场报价交易等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流动性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服务（以下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简称一二级联动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服务）。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第三条  证券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公司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提供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一二级联动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的，应当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建立相应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工作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机制，确定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相关业务的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负责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部门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配备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足够的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工作人员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，并明确可以纳入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一二级联动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服务的标的范围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工作流程、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工作措施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及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风险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防范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机制。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 xml:space="preserve">第四条  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证券公司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为其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承销的债券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提供报价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交易服务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的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，可以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在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本所债券交易系统采用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匹配成交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、点击成交、询价成交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（含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意向申报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）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协商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成交及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其他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方式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，依法依规为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市场主体提供标的债券的买卖服务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第五条  已成为做市商的证券公司，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应当建立一二级联动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业务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机制，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为承销的债券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提供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做市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做市商通过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基准做市业务和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一般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做市业务开展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流动性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服务的，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本所将根据相关业务规则在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做市商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考核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中予以适当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考虑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第六条  债券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发行人为本所知名成熟发行人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或者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通过发行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专项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品种债券进行融资的，为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其提供承销服务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的证券公司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原则上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应当积极提供二级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市场报价交易等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流动性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前述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专项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品种债券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包括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但不限于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科技创新公司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债券、绿色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公司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、低碳转型公司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乡村振兴公司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“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一带一路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”公司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等支持国家重大战略方向的公司债券。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第七条  拟为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发行人债券提供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一二级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联动服务的，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证券公司应当协助发行人在债券募集说明书及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相关信息披露文件中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载明证券公司将为债券提供做市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、询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价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报价等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流动性服务措施，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并在承销和路演中主动宣传推广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证券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公司、发行人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可以在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募集说明书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“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发行条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款”章节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债券上市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/挂牌交易转让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安排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部分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通过“本次债券发行结束后，主承销商将于上海证券交易所市场为本次债券持续提供做市、询价报价等流动性服务”等表述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载明前述流动性服务措施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第八条  本所将通过官方网站等对外发布报价交易信息，并推动主要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行情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商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开设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沪市债券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专门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报价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板块，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展示报价交易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行情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，便利投资者寻找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交易对手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或达成成交。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第九条  本所定期向市场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通报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债券市场一二级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联动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服务开展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情况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，包括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信息披露情况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统计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、承销与报价交易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联动覆盖率、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报价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债券数量和成交量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等。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第十条  证券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公司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开展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一二级联动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服务取得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积极成效的，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本所将依法依规在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债券审核、产品创新、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存续期管理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、交易创新、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信息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等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方面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对证券公司业务开展提供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支持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第十一条  证券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公司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提供一二级联动服务的，应当严格遵守法律法规规定，切实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防范利益冲突。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证券公司及其关联方参与认购其所承销债券的，应当报价公允、程序合规，不得接受债券发行相关方委托或者指令，实施操纵发行定价、利益输送等破坏市场秩序的行为。</w:t>
      </w:r>
    </w:p>
    <w:p>
      <w:pPr>
        <w:spacing w:line="560" w:lineRule="exact"/>
        <w:ind w:firstLine="640" w:firstLineChars="200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第十二条  在本所发行的资产支持证券，管理人或其关联方可以参照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本指南为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资产支持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证券提供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一二级联动</w:t>
      </w:r>
      <w:r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jc w:val="right"/>
        <w:rPr>
          <w:rFonts w:ascii="仿宋_GB2312" w:hAnsi="Segoe UI" w:eastAsia="仿宋_GB2312" w:cs="Segoe UI"/>
          <w:color w:val="000000" w:themeColor="text1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color w:val="000000" w:themeColor="text1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UI">
    <w:altName w:val="Noto Naskh Arabic"/>
    <w:panose1 w:val="020B0502040204020203"/>
    <w:charset w:val="00"/>
    <w:family w:val="swiss"/>
    <w:pitch w:val="default"/>
    <w:sig w:usb0="00000000" w:usb1="00000000" w:usb2="00000029" w:usb3="00000000" w:csb0="000001D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52DF"/>
    <w:rsid w:val="000020CF"/>
    <w:rsid w:val="0001203C"/>
    <w:rsid w:val="000344EE"/>
    <w:rsid w:val="00047D21"/>
    <w:rsid w:val="000725F5"/>
    <w:rsid w:val="000832A1"/>
    <w:rsid w:val="00084506"/>
    <w:rsid w:val="000A53B8"/>
    <w:rsid w:val="000D3A17"/>
    <w:rsid w:val="000E0883"/>
    <w:rsid w:val="000E6FDD"/>
    <w:rsid w:val="000F4469"/>
    <w:rsid w:val="00100D25"/>
    <w:rsid w:val="001114BB"/>
    <w:rsid w:val="00123982"/>
    <w:rsid w:val="00135538"/>
    <w:rsid w:val="00141CA9"/>
    <w:rsid w:val="0015383F"/>
    <w:rsid w:val="0016456E"/>
    <w:rsid w:val="0017222C"/>
    <w:rsid w:val="00174F8D"/>
    <w:rsid w:val="00181205"/>
    <w:rsid w:val="00187DD6"/>
    <w:rsid w:val="00191C06"/>
    <w:rsid w:val="00193D0B"/>
    <w:rsid w:val="001C4630"/>
    <w:rsid w:val="001D0B27"/>
    <w:rsid w:val="001D42FF"/>
    <w:rsid w:val="001E26F8"/>
    <w:rsid w:val="001F5B99"/>
    <w:rsid w:val="00201FF4"/>
    <w:rsid w:val="002114EB"/>
    <w:rsid w:val="00215A0F"/>
    <w:rsid w:val="0022139F"/>
    <w:rsid w:val="00222413"/>
    <w:rsid w:val="002435DA"/>
    <w:rsid w:val="00243E9A"/>
    <w:rsid w:val="002465CD"/>
    <w:rsid w:val="00246E8F"/>
    <w:rsid w:val="0025500B"/>
    <w:rsid w:val="002551C4"/>
    <w:rsid w:val="002573A4"/>
    <w:rsid w:val="00261D52"/>
    <w:rsid w:val="002632CE"/>
    <w:rsid w:val="00276052"/>
    <w:rsid w:val="0028411D"/>
    <w:rsid w:val="00287D57"/>
    <w:rsid w:val="00296656"/>
    <w:rsid w:val="00296A64"/>
    <w:rsid w:val="002B1792"/>
    <w:rsid w:val="002C35AA"/>
    <w:rsid w:val="002D1855"/>
    <w:rsid w:val="00300671"/>
    <w:rsid w:val="00307499"/>
    <w:rsid w:val="00323C70"/>
    <w:rsid w:val="00362D98"/>
    <w:rsid w:val="003630CF"/>
    <w:rsid w:val="00380FB3"/>
    <w:rsid w:val="00392F3B"/>
    <w:rsid w:val="00394304"/>
    <w:rsid w:val="003B534B"/>
    <w:rsid w:val="003D47B7"/>
    <w:rsid w:val="003E7E69"/>
    <w:rsid w:val="003F5F4B"/>
    <w:rsid w:val="003F656C"/>
    <w:rsid w:val="003F7714"/>
    <w:rsid w:val="003F78FB"/>
    <w:rsid w:val="003F7A37"/>
    <w:rsid w:val="004063EB"/>
    <w:rsid w:val="004121CE"/>
    <w:rsid w:val="004149DB"/>
    <w:rsid w:val="0042717E"/>
    <w:rsid w:val="0043250D"/>
    <w:rsid w:val="0046258C"/>
    <w:rsid w:val="00465885"/>
    <w:rsid w:val="00466A6C"/>
    <w:rsid w:val="00473A4F"/>
    <w:rsid w:val="004818F0"/>
    <w:rsid w:val="00483EE8"/>
    <w:rsid w:val="0049714E"/>
    <w:rsid w:val="004B1D78"/>
    <w:rsid w:val="004B3A08"/>
    <w:rsid w:val="004B482A"/>
    <w:rsid w:val="005143B7"/>
    <w:rsid w:val="00526A43"/>
    <w:rsid w:val="00534407"/>
    <w:rsid w:val="00536D4C"/>
    <w:rsid w:val="00553F3F"/>
    <w:rsid w:val="0055611F"/>
    <w:rsid w:val="005609D6"/>
    <w:rsid w:val="00583D81"/>
    <w:rsid w:val="00583F95"/>
    <w:rsid w:val="0058651A"/>
    <w:rsid w:val="005970C3"/>
    <w:rsid w:val="00597C9F"/>
    <w:rsid w:val="005B3134"/>
    <w:rsid w:val="005B6601"/>
    <w:rsid w:val="005C7CAC"/>
    <w:rsid w:val="005E24B1"/>
    <w:rsid w:val="005E3F77"/>
    <w:rsid w:val="005E4041"/>
    <w:rsid w:val="005E7CEA"/>
    <w:rsid w:val="00607BAC"/>
    <w:rsid w:val="00615038"/>
    <w:rsid w:val="00621D4B"/>
    <w:rsid w:val="00641DFB"/>
    <w:rsid w:val="00645B4A"/>
    <w:rsid w:val="00647A5A"/>
    <w:rsid w:val="006604C8"/>
    <w:rsid w:val="0067528C"/>
    <w:rsid w:val="006816F0"/>
    <w:rsid w:val="00691C15"/>
    <w:rsid w:val="006A175B"/>
    <w:rsid w:val="006A4474"/>
    <w:rsid w:val="006E3A27"/>
    <w:rsid w:val="00702C9D"/>
    <w:rsid w:val="00714D70"/>
    <w:rsid w:val="007177C4"/>
    <w:rsid w:val="007336FA"/>
    <w:rsid w:val="007407E0"/>
    <w:rsid w:val="00742E5F"/>
    <w:rsid w:val="007465AF"/>
    <w:rsid w:val="00755020"/>
    <w:rsid w:val="007756A4"/>
    <w:rsid w:val="007928D4"/>
    <w:rsid w:val="00794E44"/>
    <w:rsid w:val="00795DA3"/>
    <w:rsid w:val="007C23CC"/>
    <w:rsid w:val="007D1897"/>
    <w:rsid w:val="007E54B9"/>
    <w:rsid w:val="007E7477"/>
    <w:rsid w:val="008442C6"/>
    <w:rsid w:val="0084563E"/>
    <w:rsid w:val="00850EC8"/>
    <w:rsid w:val="008709DB"/>
    <w:rsid w:val="00887869"/>
    <w:rsid w:val="0089102D"/>
    <w:rsid w:val="00891F27"/>
    <w:rsid w:val="00895B83"/>
    <w:rsid w:val="008A282B"/>
    <w:rsid w:val="008A34F2"/>
    <w:rsid w:val="008B4342"/>
    <w:rsid w:val="008C02EF"/>
    <w:rsid w:val="008D6746"/>
    <w:rsid w:val="008F0E77"/>
    <w:rsid w:val="008F29A6"/>
    <w:rsid w:val="008F561A"/>
    <w:rsid w:val="00914516"/>
    <w:rsid w:val="0092184D"/>
    <w:rsid w:val="0092599E"/>
    <w:rsid w:val="00931491"/>
    <w:rsid w:val="00937F9C"/>
    <w:rsid w:val="00945CCB"/>
    <w:rsid w:val="009659BF"/>
    <w:rsid w:val="0099395F"/>
    <w:rsid w:val="009B52DF"/>
    <w:rsid w:val="009E386B"/>
    <w:rsid w:val="009E6465"/>
    <w:rsid w:val="009F0EB8"/>
    <w:rsid w:val="00A06C13"/>
    <w:rsid w:val="00A329C5"/>
    <w:rsid w:val="00A45CA7"/>
    <w:rsid w:val="00A63F25"/>
    <w:rsid w:val="00A70455"/>
    <w:rsid w:val="00A74D78"/>
    <w:rsid w:val="00A83324"/>
    <w:rsid w:val="00A92EDC"/>
    <w:rsid w:val="00A9328F"/>
    <w:rsid w:val="00AA3714"/>
    <w:rsid w:val="00AA5A90"/>
    <w:rsid w:val="00AB3FF9"/>
    <w:rsid w:val="00AC64D7"/>
    <w:rsid w:val="00AD34FE"/>
    <w:rsid w:val="00AE3420"/>
    <w:rsid w:val="00AF48AD"/>
    <w:rsid w:val="00B148AC"/>
    <w:rsid w:val="00B34FC5"/>
    <w:rsid w:val="00B3747B"/>
    <w:rsid w:val="00B50943"/>
    <w:rsid w:val="00B53227"/>
    <w:rsid w:val="00B60E2D"/>
    <w:rsid w:val="00B80053"/>
    <w:rsid w:val="00BC07F3"/>
    <w:rsid w:val="00BC34AB"/>
    <w:rsid w:val="00BC6519"/>
    <w:rsid w:val="00BC69AF"/>
    <w:rsid w:val="00BE00F6"/>
    <w:rsid w:val="00BE01F5"/>
    <w:rsid w:val="00BE5A38"/>
    <w:rsid w:val="00BF1B2A"/>
    <w:rsid w:val="00C14891"/>
    <w:rsid w:val="00C16AEE"/>
    <w:rsid w:val="00C2303B"/>
    <w:rsid w:val="00C277F2"/>
    <w:rsid w:val="00CA2609"/>
    <w:rsid w:val="00CB603A"/>
    <w:rsid w:val="00CD1B21"/>
    <w:rsid w:val="00CD5C22"/>
    <w:rsid w:val="00CE52C9"/>
    <w:rsid w:val="00CF26C7"/>
    <w:rsid w:val="00CF5DBA"/>
    <w:rsid w:val="00D01696"/>
    <w:rsid w:val="00D216BA"/>
    <w:rsid w:val="00D3784E"/>
    <w:rsid w:val="00D412D7"/>
    <w:rsid w:val="00D44775"/>
    <w:rsid w:val="00D51F42"/>
    <w:rsid w:val="00D57778"/>
    <w:rsid w:val="00D72683"/>
    <w:rsid w:val="00D77D5F"/>
    <w:rsid w:val="00D806C9"/>
    <w:rsid w:val="00D87A5E"/>
    <w:rsid w:val="00D92C88"/>
    <w:rsid w:val="00DA1972"/>
    <w:rsid w:val="00DA57F7"/>
    <w:rsid w:val="00DC2DA1"/>
    <w:rsid w:val="00DD5D85"/>
    <w:rsid w:val="00DD5E41"/>
    <w:rsid w:val="00E10833"/>
    <w:rsid w:val="00E2087D"/>
    <w:rsid w:val="00E25211"/>
    <w:rsid w:val="00E36EA0"/>
    <w:rsid w:val="00E53049"/>
    <w:rsid w:val="00E5458D"/>
    <w:rsid w:val="00E64EF5"/>
    <w:rsid w:val="00E748DA"/>
    <w:rsid w:val="00E95070"/>
    <w:rsid w:val="00E97043"/>
    <w:rsid w:val="00EA1C0C"/>
    <w:rsid w:val="00EB1C48"/>
    <w:rsid w:val="00ED4120"/>
    <w:rsid w:val="00F000C3"/>
    <w:rsid w:val="00F008F2"/>
    <w:rsid w:val="00F1774F"/>
    <w:rsid w:val="00F251D3"/>
    <w:rsid w:val="00F25DBB"/>
    <w:rsid w:val="00F26D51"/>
    <w:rsid w:val="00F43E17"/>
    <w:rsid w:val="00F47AEA"/>
    <w:rsid w:val="00F47BBD"/>
    <w:rsid w:val="00F515BD"/>
    <w:rsid w:val="00F5479B"/>
    <w:rsid w:val="00F632C7"/>
    <w:rsid w:val="00F73CC9"/>
    <w:rsid w:val="00F93642"/>
    <w:rsid w:val="00FA051B"/>
    <w:rsid w:val="00FB7F23"/>
    <w:rsid w:val="0A72579A"/>
    <w:rsid w:val="0A9B0776"/>
    <w:rsid w:val="0B7174D5"/>
    <w:rsid w:val="11404733"/>
    <w:rsid w:val="11561DF0"/>
    <w:rsid w:val="159B282E"/>
    <w:rsid w:val="1CBF6038"/>
    <w:rsid w:val="1CC15A71"/>
    <w:rsid w:val="1EA33C4F"/>
    <w:rsid w:val="284B13BF"/>
    <w:rsid w:val="28F554C6"/>
    <w:rsid w:val="290C15E6"/>
    <w:rsid w:val="2AAD6003"/>
    <w:rsid w:val="356B604A"/>
    <w:rsid w:val="3FFE70AA"/>
    <w:rsid w:val="42364748"/>
    <w:rsid w:val="462739DD"/>
    <w:rsid w:val="48B843DB"/>
    <w:rsid w:val="4ABC423D"/>
    <w:rsid w:val="4C486BB6"/>
    <w:rsid w:val="54567D2A"/>
    <w:rsid w:val="57557EB6"/>
    <w:rsid w:val="5B6D920C"/>
    <w:rsid w:val="5CBF35E6"/>
    <w:rsid w:val="5EC91426"/>
    <w:rsid w:val="65D97056"/>
    <w:rsid w:val="676D1977"/>
    <w:rsid w:val="6A9E1C98"/>
    <w:rsid w:val="6DD81211"/>
    <w:rsid w:val="6F97EE61"/>
    <w:rsid w:val="72A439A3"/>
    <w:rsid w:val="77EB4AED"/>
    <w:rsid w:val="786C1799"/>
    <w:rsid w:val="7BBF5B6E"/>
    <w:rsid w:val="7E881AE3"/>
    <w:rsid w:val="BAFEAF79"/>
    <w:rsid w:val="BF9FEAC1"/>
    <w:rsid w:val="FFB0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unhideWhenUsed/>
    <w:qFormat/>
    <w:uiPriority w:val="99"/>
    <w:pPr>
      <w:jc w:val="left"/>
    </w:pPr>
    <w:rPr>
      <w:rFonts w:eastAsia="仿宋_GB2312"/>
      <w:sz w:val="24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8">
    <w:name w:val="批注文字 Char"/>
    <w:basedOn w:val="10"/>
    <w:link w:val="3"/>
    <w:semiHidden/>
    <w:qFormat/>
    <w:uiPriority w:val="99"/>
    <w:rPr>
      <w:rFonts w:eastAsia="仿宋_GB2312" w:asciiTheme="minorHAnsi" w:hAnsiTheme="minorHAnsi" w:cstheme="minorBidi"/>
      <w:kern w:val="2"/>
      <w:sz w:val="24"/>
      <w:szCs w:val="22"/>
    </w:rPr>
  </w:style>
  <w:style w:type="character" w:customStyle="1" w:styleId="19">
    <w:name w:val="批注主题 Char"/>
    <w:basedOn w:val="18"/>
    <w:link w:val="8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1207</Words>
  <Characters>1207</Characters>
  <Lines>8</Lines>
  <Paragraphs>2</Paragraphs>
  <TotalTime>24</TotalTime>
  <ScaleCrop>false</ScaleCrop>
  <LinksUpToDate>false</LinksUpToDate>
  <CharactersWithSpaces>1231</CharactersWithSpaces>
  <Application>WPS Office_12.8.0.16970_F1E327BC-269C-435d-A152-05C5408002CA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2024-09-08T14:56:00Z</dcterms:created>
  <dc:creator>whxu</dc:creator>
  <cp:lastModifiedBy>whxu</cp:lastModifiedBy>
  <cp:lastPrinted>2024-09-08T17:02:00Z</cp:lastPrinted>
  <dcterms:modified xsi:type="dcterms:W3CDTF">2024-10-18T13:37:58Z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2052-12.8.0.16970</vt:lpwstr>
  </property>
  <property fmtid="{D5CDD505-2E9C-101B-9397-08002B2CF9AE}" pid="3" name="ICV">
    <vt:lpwstr>5D6B637A35C343ED87CB2248DD64D352_13</vt:lpwstr>
  </property>
</Properties>
</file>