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84024" w:rsidRPr="004450AB" w:rsidRDefault="004450AB" w:rsidP="004450AB">
      <w:pPr>
        <w:spacing w:line="520" w:lineRule="exact"/>
        <w:rPr>
          <w:rFonts w:ascii="仿宋_GB2312" w:eastAsia="仿宋_GB2312" w:hAnsi="黑体" w:hint="eastAsia"/>
          <w:b/>
          <w:sz w:val="30"/>
          <w:szCs w:val="30"/>
        </w:rPr>
      </w:pPr>
      <w:bookmarkStart w:id="0" w:name="_Toc531784695"/>
      <w:r w:rsidRPr="004450AB">
        <w:rPr>
          <w:rFonts w:ascii="仿宋_GB2312" w:eastAsia="仿宋_GB2312" w:hAnsi="黑体" w:hint="eastAsia"/>
          <w:b/>
          <w:sz w:val="30"/>
          <w:szCs w:val="30"/>
        </w:rPr>
        <w:t>附件1</w:t>
      </w:r>
    </w:p>
    <w:p w:rsidR="004450AB" w:rsidRPr="004450AB" w:rsidRDefault="004450AB" w:rsidP="004450AB">
      <w:pPr>
        <w:spacing w:line="520" w:lineRule="exact"/>
        <w:rPr>
          <w:rFonts w:ascii="仿宋_GB2312" w:eastAsia="仿宋_GB2312" w:hint="eastAsia"/>
          <w:sz w:val="30"/>
          <w:szCs w:val="30"/>
        </w:rPr>
      </w:pPr>
    </w:p>
    <w:p w:rsidR="004450AB" w:rsidRPr="004450AB" w:rsidRDefault="00CF4614" w:rsidP="004450AB">
      <w:pPr>
        <w:spacing w:line="520" w:lineRule="exact"/>
        <w:ind w:leftChars="-67" w:left="-141" w:rightChars="-94" w:right="-197"/>
        <w:jc w:val="center"/>
        <w:rPr>
          <w:rFonts w:ascii="方正大标宋简体" w:eastAsia="方正大标宋简体" w:hAnsi="黑体" w:hint="eastAsia"/>
          <w:sz w:val="42"/>
          <w:szCs w:val="42"/>
        </w:rPr>
      </w:pPr>
      <w:r w:rsidRPr="004450AB">
        <w:rPr>
          <w:rFonts w:ascii="方正大标宋简体" w:eastAsia="方正大标宋简体" w:hAnsi="黑体" w:hint="eastAsia"/>
          <w:sz w:val="42"/>
          <w:szCs w:val="42"/>
        </w:rPr>
        <w:t>上海证券交易所科技创新咨询委员会工作规则</w:t>
      </w:r>
    </w:p>
    <w:p w:rsidR="00CB2B96" w:rsidRPr="004450AB" w:rsidRDefault="00CF4614" w:rsidP="004450AB">
      <w:pPr>
        <w:spacing w:line="520" w:lineRule="exact"/>
        <w:jc w:val="center"/>
        <w:rPr>
          <w:rFonts w:ascii="仿宋_GB2312" w:eastAsia="仿宋_GB2312" w:hAnsi="黑体" w:hint="eastAsia"/>
          <w:b/>
          <w:sz w:val="30"/>
          <w:szCs w:val="30"/>
        </w:rPr>
      </w:pPr>
      <w:r w:rsidRPr="004450AB">
        <w:rPr>
          <w:rFonts w:ascii="仿宋_GB2312" w:eastAsia="仿宋_GB2312" w:hAnsi="黑体" w:hint="eastAsia"/>
          <w:b/>
          <w:sz w:val="30"/>
          <w:szCs w:val="30"/>
        </w:rPr>
        <w:t>（</w:t>
      </w:r>
      <w:r w:rsidR="007103C3" w:rsidRPr="004450AB">
        <w:rPr>
          <w:rFonts w:ascii="仿宋_GB2312" w:eastAsia="仿宋_GB2312" w:hAnsi="黑体" w:hint="eastAsia"/>
          <w:b/>
          <w:sz w:val="30"/>
          <w:szCs w:val="30"/>
        </w:rPr>
        <w:t>2022年修订</w:t>
      </w:r>
      <w:r w:rsidR="002B3C53" w:rsidRPr="004450AB">
        <w:rPr>
          <w:rFonts w:ascii="仿宋_GB2312" w:eastAsia="仿宋_GB2312" w:hAnsi="黑体" w:hint="eastAsia"/>
          <w:b/>
          <w:sz w:val="30"/>
          <w:szCs w:val="30"/>
        </w:rPr>
        <w:t>）（</w:t>
      </w:r>
      <w:bookmarkStart w:id="1" w:name="_GoBack"/>
      <w:bookmarkEnd w:id="1"/>
      <w:r w:rsidRPr="004450AB">
        <w:rPr>
          <w:rFonts w:ascii="仿宋_GB2312" w:eastAsia="仿宋_GB2312" w:hAnsi="黑体" w:hint="eastAsia"/>
          <w:b/>
          <w:sz w:val="30"/>
          <w:szCs w:val="30"/>
        </w:rPr>
        <w:t>征求意见稿）</w:t>
      </w:r>
    </w:p>
    <w:p w:rsidR="001B201E" w:rsidRPr="004450AB" w:rsidRDefault="001B201E" w:rsidP="004450AB">
      <w:pPr>
        <w:spacing w:line="520" w:lineRule="exact"/>
        <w:jc w:val="center"/>
        <w:rPr>
          <w:rFonts w:ascii="仿宋_GB2312" w:eastAsia="仿宋_GB2312" w:hint="eastAsia"/>
          <w:color w:val="000000"/>
          <w:sz w:val="30"/>
          <w:szCs w:val="30"/>
        </w:rPr>
      </w:pPr>
    </w:p>
    <w:bookmarkEnd w:id="0"/>
    <w:p w:rsidR="001B201E" w:rsidRPr="004450AB" w:rsidRDefault="001B201E" w:rsidP="004450AB">
      <w:pPr>
        <w:spacing w:line="520" w:lineRule="exact"/>
        <w:jc w:val="center"/>
        <w:rPr>
          <w:rFonts w:ascii="黑体" w:eastAsia="黑体" w:hAnsi="黑体" w:hint="eastAsia"/>
          <w:b/>
          <w:sz w:val="30"/>
          <w:szCs w:val="30"/>
        </w:rPr>
      </w:pPr>
      <w:r w:rsidRPr="004450AB">
        <w:rPr>
          <w:rFonts w:ascii="黑体" w:eastAsia="黑体" w:hAnsi="黑体" w:hint="eastAsia"/>
          <w:b/>
          <w:sz w:val="30"/>
          <w:szCs w:val="30"/>
        </w:rPr>
        <w:t>第一章  总则</w:t>
      </w:r>
    </w:p>
    <w:p w:rsidR="001B201E" w:rsidRPr="004450AB" w:rsidRDefault="001B201E" w:rsidP="004450AB">
      <w:pPr>
        <w:spacing w:line="520" w:lineRule="exact"/>
        <w:ind w:firstLineChars="200" w:firstLine="600"/>
        <w:rPr>
          <w:rFonts w:ascii="仿宋_GB2312" w:eastAsia="仿宋_GB2312" w:hint="eastAsia"/>
          <w:sz w:val="30"/>
          <w:szCs w:val="30"/>
        </w:rPr>
      </w:pPr>
      <w:r w:rsidRPr="004450AB">
        <w:rPr>
          <w:rFonts w:ascii="仿宋_GB2312" w:eastAsia="仿宋_GB2312" w:hint="eastAsia"/>
          <w:sz w:val="30"/>
          <w:szCs w:val="30"/>
        </w:rPr>
        <w:t>第一条 为了加强上海证券交易所（以下简称本所）</w:t>
      </w:r>
      <w:r w:rsidR="00537825" w:rsidRPr="004450AB">
        <w:rPr>
          <w:rFonts w:ascii="仿宋_GB2312" w:eastAsia="仿宋_GB2312" w:hint="eastAsia"/>
          <w:sz w:val="30"/>
          <w:szCs w:val="30"/>
        </w:rPr>
        <w:t>股票发行上市和科创板建设工作</w:t>
      </w:r>
      <w:r w:rsidRPr="004450AB">
        <w:rPr>
          <w:rFonts w:ascii="仿宋_GB2312" w:eastAsia="仿宋_GB2312" w:hint="eastAsia"/>
          <w:sz w:val="30"/>
          <w:szCs w:val="30"/>
        </w:rPr>
        <w:t>，根据《关于在上海证券交易所设立科创板并试点注册制的实施意见》</w:t>
      </w:r>
      <w:r w:rsidR="001D6562" w:rsidRPr="004450AB">
        <w:rPr>
          <w:rFonts w:ascii="仿宋_GB2312" w:eastAsia="仿宋_GB2312" w:hint="eastAsia"/>
          <w:sz w:val="30"/>
          <w:szCs w:val="30"/>
        </w:rPr>
        <w:t>《科创板首次公开发行股票注册管理办法（试行）》</w:t>
      </w:r>
      <w:r w:rsidRPr="004450AB">
        <w:rPr>
          <w:rFonts w:ascii="仿宋_GB2312" w:eastAsia="仿宋_GB2312" w:hint="eastAsia"/>
          <w:sz w:val="30"/>
          <w:szCs w:val="30"/>
        </w:rPr>
        <w:t>等有关规定，本所设立科技创新咨询委员会（以下简称咨询委员会）</w:t>
      </w:r>
      <w:r w:rsidR="004450AB">
        <w:rPr>
          <w:rFonts w:ascii="仿宋_GB2312" w:eastAsia="仿宋_GB2312" w:hint="eastAsia"/>
          <w:sz w:val="30"/>
          <w:szCs w:val="30"/>
        </w:rPr>
        <w:t>，</w:t>
      </w:r>
      <w:r w:rsidRPr="004450AB">
        <w:rPr>
          <w:rFonts w:ascii="仿宋_GB2312" w:eastAsia="仿宋_GB2312" w:hint="eastAsia"/>
          <w:sz w:val="30"/>
          <w:szCs w:val="30"/>
        </w:rPr>
        <w:t>并制定本规则。</w:t>
      </w:r>
    </w:p>
    <w:p w:rsidR="001B201E" w:rsidRPr="004450AB" w:rsidRDefault="001B201E" w:rsidP="004450AB">
      <w:pPr>
        <w:spacing w:line="520" w:lineRule="exact"/>
        <w:ind w:firstLineChars="200" w:firstLine="600"/>
        <w:rPr>
          <w:rFonts w:ascii="仿宋_GB2312" w:eastAsia="仿宋_GB2312" w:hint="eastAsia"/>
          <w:sz w:val="30"/>
          <w:szCs w:val="30"/>
        </w:rPr>
      </w:pPr>
      <w:r w:rsidRPr="004450AB">
        <w:rPr>
          <w:rFonts w:ascii="仿宋_GB2312" w:eastAsia="仿宋_GB2312" w:hint="eastAsia"/>
          <w:sz w:val="30"/>
          <w:szCs w:val="30"/>
        </w:rPr>
        <w:t>第二条 咨询委员会是本所专家咨询机构，负责向本所提供专业咨询、人员培训和政策建议。</w:t>
      </w:r>
    </w:p>
    <w:p w:rsidR="001B201E" w:rsidRPr="004450AB" w:rsidRDefault="001B201E" w:rsidP="004450AB">
      <w:pPr>
        <w:spacing w:line="520" w:lineRule="exact"/>
        <w:ind w:firstLineChars="200" w:firstLine="600"/>
        <w:rPr>
          <w:rFonts w:ascii="仿宋_GB2312" w:eastAsia="仿宋_GB2312" w:hint="eastAsia"/>
          <w:sz w:val="30"/>
          <w:szCs w:val="30"/>
        </w:rPr>
      </w:pPr>
      <w:r w:rsidRPr="004450AB">
        <w:rPr>
          <w:rFonts w:ascii="仿宋_GB2312" w:eastAsia="仿宋_GB2312" w:hint="eastAsia"/>
          <w:sz w:val="30"/>
          <w:szCs w:val="30"/>
        </w:rPr>
        <w:t>第三条 本所负责咨询委员会的日常事务和具体运作，为咨询委员会及委员履行职责提供必要的条件和便利，并对委员的工作进行</w:t>
      </w:r>
      <w:r w:rsidR="006A4154" w:rsidRPr="004450AB">
        <w:rPr>
          <w:rFonts w:ascii="仿宋_GB2312" w:eastAsia="仿宋_GB2312" w:hint="eastAsia"/>
          <w:sz w:val="30"/>
          <w:szCs w:val="30"/>
        </w:rPr>
        <w:t>管理</w:t>
      </w:r>
      <w:r w:rsidRPr="004450AB">
        <w:rPr>
          <w:rFonts w:ascii="仿宋_GB2312" w:eastAsia="仿宋_GB2312" w:hint="eastAsia"/>
          <w:sz w:val="30"/>
          <w:szCs w:val="30"/>
        </w:rPr>
        <w:t>和监督。</w:t>
      </w:r>
    </w:p>
    <w:p w:rsidR="001B201E" w:rsidRPr="004450AB" w:rsidRDefault="001B201E" w:rsidP="004450AB">
      <w:pPr>
        <w:spacing w:line="520" w:lineRule="exact"/>
        <w:jc w:val="center"/>
        <w:rPr>
          <w:rFonts w:ascii="黑体" w:eastAsia="黑体" w:hAnsi="黑体" w:hint="eastAsia"/>
          <w:b/>
          <w:sz w:val="30"/>
          <w:szCs w:val="30"/>
        </w:rPr>
      </w:pPr>
      <w:r w:rsidRPr="004450AB">
        <w:rPr>
          <w:rFonts w:ascii="黑体" w:eastAsia="黑体" w:hAnsi="黑体" w:hint="eastAsia"/>
          <w:b/>
          <w:sz w:val="30"/>
          <w:szCs w:val="30"/>
        </w:rPr>
        <w:t>第二章  委员构成与选聘</w:t>
      </w:r>
    </w:p>
    <w:p w:rsidR="001B201E" w:rsidRPr="004450AB" w:rsidRDefault="001B201E" w:rsidP="004450AB">
      <w:pPr>
        <w:spacing w:line="520" w:lineRule="exact"/>
        <w:ind w:firstLineChars="200" w:firstLine="600"/>
        <w:rPr>
          <w:rFonts w:ascii="仿宋_GB2312" w:eastAsia="仿宋_GB2312" w:hint="eastAsia"/>
          <w:sz w:val="30"/>
          <w:szCs w:val="30"/>
        </w:rPr>
      </w:pPr>
      <w:r w:rsidRPr="004450AB">
        <w:rPr>
          <w:rFonts w:ascii="仿宋_GB2312" w:eastAsia="仿宋_GB2312" w:hint="eastAsia"/>
          <w:sz w:val="30"/>
          <w:szCs w:val="30"/>
        </w:rPr>
        <w:t>第四条 咨询委员会委员共</w:t>
      </w:r>
      <w:r w:rsidR="004450AB">
        <w:rPr>
          <w:rFonts w:ascii="仿宋_GB2312" w:eastAsia="仿宋_GB2312" w:hint="eastAsia"/>
          <w:sz w:val="30"/>
          <w:szCs w:val="30"/>
        </w:rPr>
        <w:t>40</w:t>
      </w:r>
      <w:r w:rsidRPr="004450AB">
        <w:rPr>
          <w:rFonts w:ascii="仿宋_GB2312" w:eastAsia="仿宋_GB2312" w:hint="eastAsia"/>
          <w:sz w:val="30"/>
          <w:szCs w:val="30"/>
        </w:rPr>
        <w:t>至</w:t>
      </w:r>
      <w:r w:rsidR="004450AB">
        <w:rPr>
          <w:rFonts w:ascii="仿宋_GB2312" w:eastAsia="仿宋_GB2312" w:hint="eastAsia"/>
          <w:sz w:val="30"/>
          <w:szCs w:val="30"/>
        </w:rPr>
        <w:t>60</w:t>
      </w:r>
      <w:r w:rsidRPr="004450AB">
        <w:rPr>
          <w:rFonts w:ascii="仿宋_GB2312" w:eastAsia="仿宋_GB2312" w:hint="eastAsia"/>
          <w:sz w:val="30"/>
          <w:szCs w:val="30"/>
        </w:rPr>
        <w:t>名，由从事科技创新行业的权威专家、知名企业家、资深投资专家组成，所有委员均为兼职。</w:t>
      </w:r>
    </w:p>
    <w:p w:rsidR="001B201E" w:rsidRPr="004450AB" w:rsidRDefault="001B201E" w:rsidP="004450AB">
      <w:pPr>
        <w:spacing w:line="520" w:lineRule="exact"/>
        <w:ind w:firstLineChars="200" w:firstLine="600"/>
        <w:rPr>
          <w:rFonts w:ascii="仿宋_GB2312" w:eastAsia="仿宋_GB2312" w:hint="eastAsia"/>
          <w:sz w:val="30"/>
          <w:szCs w:val="30"/>
        </w:rPr>
      </w:pPr>
      <w:r w:rsidRPr="004450AB">
        <w:rPr>
          <w:rFonts w:ascii="仿宋_GB2312" w:eastAsia="仿宋_GB2312" w:hint="eastAsia"/>
          <w:sz w:val="30"/>
          <w:szCs w:val="30"/>
        </w:rPr>
        <w:t>根据科技创新行业相关性，咨询委员会中设立不同咨询组别。</w:t>
      </w:r>
    </w:p>
    <w:p w:rsidR="001B201E" w:rsidRPr="004450AB" w:rsidRDefault="001B201E" w:rsidP="004450AB">
      <w:pPr>
        <w:spacing w:line="520" w:lineRule="exact"/>
        <w:ind w:firstLineChars="200" w:firstLine="600"/>
        <w:rPr>
          <w:rFonts w:ascii="仿宋_GB2312" w:eastAsia="仿宋_GB2312" w:hint="eastAsia"/>
          <w:sz w:val="30"/>
          <w:szCs w:val="30"/>
        </w:rPr>
      </w:pPr>
      <w:r w:rsidRPr="004450AB">
        <w:rPr>
          <w:rFonts w:ascii="仿宋_GB2312" w:eastAsia="仿宋_GB2312" w:hint="eastAsia"/>
          <w:sz w:val="30"/>
          <w:szCs w:val="30"/>
        </w:rPr>
        <w:t>本所可以根据需要对咨询委员会委员人数和人员构成进行调整。</w:t>
      </w:r>
    </w:p>
    <w:p w:rsidR="00B805B1" w:rsidRPr="004450AB" w:rsidRDefault="001B201E" w:rsidP="004450AB">
      <w:pPr>
        <w:spacing w:line="520" w:lineRule="exact"/>
        <w:ind w:firstLineChars="200" w:firstLine="600"/>
        <w:rPr>
          <w:rFonts w:ascii="仿宋_GB2312" w:eastAsia="仿宋_GB2312" w:hint="eastAsia"/>
          <w:sz w:val="30"/>
          <w:szCs w:val="30"/>
        </w:rPr>
      </w:pPr>
      <w:r w:rsidRPr="004450AB">
        <w:rPr>
          <w:rFonts w:ascii="仿宋_GB2312" w:eastAsia="仿宋_GB2312" w:hint="eastAsia"/>
          <w:sz w:val="30"/>
          <w:szCs w:val="30"/>
        </w:rPr>
        <w:t>第五条 咨询委员会委员由本所</w:t>
      </w:r>
      <w:r w:rsidR="00EC4C5C" w:rsidRPr="004450AB">
        <w:rPr>
          <w:rFonts w:ascii="仿宋_GB2312" w:eastAsia="仿宋_GB2312" w:hint="eastAsia"/>
          <w:sz w:val="30"/>
          <w:szCs w:val="30"/>
        </w:rPr>
        <w:t>按照</w:t>
      </w:r>
      <w:r w:rsidRPr="004450AB">
        <w:rPr>
          <w:rFonts w:ascii="仿宋_GB2312" w:eastAsia="仿宋_GB2312" w:hint="eastAsia"/>
          <w:sz w:val="30"/>
          <w:szCs w:val="30"/>
        </w:rPr>
        <w:t>依法、公开、择优的原则</w:t>
      </w:r>
      <w:r w:rsidR="00ED1217" w:rsidRPr="004450AB">
        <w:rPr>
          <w:rFonts w:ascii="仿宋_GB2312" w:eastAsia="仿宋_GB2312" w:hint="eastAsia"/>
          <w:sz w:val="30"/>
          <w:szCs w:val="30"/>
        </w:rPr>
        <w:t>履行下列</w:t>
      </w:r>
      <w:r w:rsidR="00FF4F16" w:rsidRPr="004450AB">
        <w:rPr>
          <w:rFonts w:ascii="仿宋_GB2312" w:eastAsia="仿宋_GB2312" w:hint="eastAsia"/>
          <w:sz w:val="30"/>
          <w:szCs w:val="30"/>
        </w:rPr>
        <w:t>程序</w:t>
      </w:r>
      <w:r w:rsidRPr="004450AB">
        <w:rPr>
          <w:rFonts w:ascii="仿宋_GB2312" w:eastAsia="仿宋_GB2312" w:hint="eastAsia"/>
          <w:sz w:val="30"/>
          <w:szCs w:val="30"/>
        </w:rPr>
        <w:t>予以选聘</w:t>
      </w:r>
      <w:r w:rsidR="00B805B1" w:rsidRPr="004450AB">
        <w:rPr>
          <w:rFonts w:ascii="仿宋_GB2312" w:eastAsia="仿宋_GB2312" w:hint="eastAsia"/>
          <w:sz w:val="30"/>
          <w:szCs w:val="30"/>
        </w:rPr>
        <w:t>：</w:t>
      </w:r>
    </w:p>
    <w:p w:rsidR="001B201E" w:rsidRPr="004450AB" w:rsidRDefault="009B5DB0" w:rsidP="004450AB">
      <w:pPr>
        <w:spacing w:line="540" w:lineRule="exact"/>
        <w:ind w:firstLineChars="200" w:firstLine="600"/>
        <w:rPr>
          <w:rFonts w:ascii="仿宋_GB2312" w:eastAsia="仿宋_GB2312" w:hint="eastAsia"/>
          <w:sz w:val="30"/>
          <w:szCs w:val="30"/>
        </w:rPr>
      </w:pPr>
      <w:r w:rsidRPr="004450AB">
        <w:rPr>
          <w:rFonts w:ascii="仿宋_GB2312" w:eastAsia="仿宋_GB2312" w:hint="eastAsia"/>
          <w:sz w:val="30"/>
          <w:szCs w:val="30"/>
        </w:rPr>
        <w:t>（一）</w:t>
      </w:r>
      <w:r w:rsidR="00A14327" w:rsidRPr="004450AB">
        <w:rPr>
          <w:rFonts w:ascii="仿宋_GB2312" w:eastAsia="仿宋_GB2312" w:hint="eastAsia"/>
          <w:sz w:val="30"/>
          <w:szCs w:val="30"/>
        </w:rPr>
        <w:t>本所和</w:t>
      </w:r>
      <w:r w:rsidRPr="004450AB">
        <w:rPr>
          <w:rFonts w:ascii="仿宋_GB2312" w:eastAsia="仿宋_GB2312" w:hint="eastAsia"/>
          <w:sz w:val="30"/>
          <w:szCs w:val="30"/>
        </w:rPr>
        <w:t>本所商请有关部委、科研院校、行业协会、科</w:t>
      </w:r>
      <w:r w:rsidRPr="004450AB">
        <w:rPr>
          <w:rFonts w:ascii="仿宋_GB2312" w:eastAsia="仿宋_GB2312" w:hint="eastAsia"/>
          <w:sz w:val="30"/>
          <w:szCs w:val="30"/>
        </w:rPr>
        <w:lastRenderedPageBreak/>
        <w:t>技企业、投资</w:t>
      </w:r>
      <w:r w:rsidR="008005C4" w:rsidRPr="004450AB">
        <w:rPr>
          <w:rFonts w:ascii="仿宋_GB2312" w:eastAsia="仿宋_GB2312" w:hint="eastAsia"/>
          <w:sz w:val="30"/>
          <w:szCs w:val="30"/>
        </w:rPr>
        <w:t>机构等单位推荐委员人选；</w:t>
      </w:r>
    </w:p>
    <w:p w:rsidR="00B805B1" w:rsidRPr="004450AB" w:rsidRDefault="00B805B1" w:rsidP="004450AB">
      <w:pPr>
        <w:spacing w:line="540" w:lineRule="exact"/>
        <w:ind w:firstLineChars="200" w:firstLine="600"/>
        <w:rPr>
          <w:rFonts w:ascii="仿宋_GB2312" w:eastAsia="仿宋_GB2312" w:hint="eastAsia"/>
          <w:sz w:val="30"/>
          <w:szCs w:val="30"/>
        </w:rPr>
      </w:pPr>
      <w:r w:rsidRPr="004450AB">
        <w:rPr>
          <w:rFonts w:ascii="仿宋_GB2312" w:eastAsia="仿宋_GB2312" w:hint="eastAsia"/>
          <w:sz w:val="30"/>
          <w:szCs w:val="30"/>
        </w:rPr>
        <w:t>（二）本所将委员人选名单在本所网站公示，公示期不少于</w:t>
      </w:r>
      <w:r w:rsidR="004450AB">
        <w:rPr>
          <w:rFonts w:ascii="仿宋_GB2312" w:eastAsia="仿宋_GB2312" w:hint="eastAsia"/>
          <w:sz w:val="30"/>
          <w:szCs w:val="30"/>
        </w:rPr>
        <w:t>5</w:t>
      </w:r>
      <w:r w:rsidRPr="004450AB">
        <w:rPr>
          <w:rFonts w:ascii="仿宋_GB2312" w:eastAsia="仿宋_GB2312" w:hint="eastAsia"/>
          <w:sz w:val="30"/>
          <w:szCs w:val="30"/>
        </w:rPr>
        <w:t>个工作日；</w:t>
      </w:r>
    </w:p>
    <w:p w:rsidR="00ED1217" w:rsidRPr="004450AB" w:rsidRDefault="00AA29D1" w:rsidP="004450AB">
      <w:pPr>
        <w:spacing w:line="540" w:lineRule="exact"/>
        <w:ind w:firstLineChars="200" w:firstLine="600"/>
        <w:rPr>
          <w:rFonts w:ascii="仿宋_GB2312" w:eastAsia="仿宋_GB2312" w:hint="eastAsia"/>
          <w:sz w:val="30"/>
          <w:szCs w:val="30"/>
        </w:rPr>
      </w:pPr>
      <w:r w:rsidRPr="004450AB">
        <w:rPr>
          <w:rFonts w:ascii="仿宋_GB2312" w:eastAsia="仿宋_GB2312" w:hint="eastAsia"/>
          <w:sz w:val="30"/>
          <w:szCs w:val="30"/>
        </w:rPr>
        <w:t>（三）公示期满后，本所根据专家选任条件进行遴选，拟定拟聘任专家名单</w:t>
      </w:r>
      <w:r w:rsidR="00ED1217" w:rsidRPr="004450AB">
        <w:rPr>
          <w:rFonts w:ascii="仿宋_GB2312" w:eastAsia="仿宋_GB2312" w:hint="eastAsia"/>
          <w:sz w:val="30"/>
          <w:szCs w:val="30"/>
        </w:rPr>
        <w:t>；</w:t>
      </w:r>
    </w:p>
    <w:p w:rsidR="00B805B1" w:rsidRPr="004450AB" w:rsidRDefault="00ED1217" w:rsidP="004450AB">
      <w:pPr>
        <w:spacing w:line="540" w:lineRule="exact"/>
        <w:ind w:firstLineChars="200" w:firstLine="600"/>
        <w:rPr>
          <w:rFonts w:ascii="仿宋_GB2312" w:eastAsia="仿宋_GB2312" w:hint="eastAsia"/>
          <w:sz w:val="30"/>
          <w:szCs w:val="30"/>
        </w:rPr>
      </w:pPr>
      <w:r w:rsidRPr="004450AB">
        <w:rPr>
          <w:rFonts w:ascii="仿宋_GB2312" w:eastAsia="仿宋_GB2312" w:hint="eastAsia"/>
          <w:sz w:val="30"/>
          <w:szCs w:val="30"/>
        </w:rPr>
        <w:t>（四）</w:t>
      </w:r>
      <w:r w:rsidR="00AA29D1" w:rsidRPr="004450AB">
        <w:rPr>
          <w:rFonts w:ascii="仿宋_GB2312" w:eastAsia="仿宋_GB2312" w:hint="eastAsia"/>
          <w:sz w:val="30"/>
          <w:szCs w:val="30"/>
        </w:rPr>
        <w:t>本所履行决策程序后作出聘任决定。</w:t>
      </w:r>
    </w:p>
    <w:p w:rsidR="001B201E" w:rsidRPr="004450AB" w:rsidRDefault="001B201E" w:rsidP="004450AB">
      <w:pPr>
        <w:spacing w:line="540" w:lineRule="exact"/>
        <w:ind w:firstLineChars="200" w:firstLine="600"/>
        <w:rPr>
          <w:rFonts w:ascii="仿宋_GB2312" w:eastAsia="仿宋_GB2312" w:hint="eastAsia"/>
          <w:sz w:val="30"/>
          <w:szCs w:val="30"/>
        </w:rPr>
      </w:pPr>
      <w:r w:rsidRPr="004450AB">
        <w:rPr>
          <w:rFonts w:ascii="仿宋_GB2312" w:eastAsia="仿宋_GB2312" w:hint="eastAsia"/>
          <w:sz w:val="30"/>
          <w:szCs w:val="30"/>
        </w:rPr>
        <w:t>第六条 咨询委员会委员应当符合下列条件：</w:t>
      </w:r>
    </w:p>
    <w:p w:rsidR="001B201E" w:rsidRPr="004450AB" w:rsidRDefault="001B201E" w:rsidP="004450AB">
      <w:pPr>
        <w:spacing w:line="540" w:lineRule="exact"/>
        <w:ind w:firstLineChars="200" w:firstLine="600"/>
        <w:rPr>
          <w:rFonts w:ascii="仿宋_GB2312" w:eastAsia="仿宋_GB2312" w:hint="eastAsia"/>
          <w:sz w:val="30"/>
          <w:szCs w:val="30"/>
        </w:rPr>
      </w:pPr>
      <w:r w:rsidRPr="004450AB">
        <w:rPr>
          <w:rFonts w:ascii="仿宋_GB2312" w:eastAsia="仿宋_GB2312" w:hint="eastAsia"/>
          <w:sz w:val="30"/>
          <w:szCs w:val="30"/>
        </w:rPr>
        <w:t>（一）严格遵守国家法律法规，坚持原则，公正廉洁，恪守职业道德和诚信准则，没有严重不良诚信记录；</w:t>
      </w:r>
    </w:p>
    <w:p w:rsidR="001B201E" w:rsidRPr="004450AB" w:rsidRDefault="001B201E" w:rsidP="004450AB">
      <w:pPr>
        <w:spacing w:line="540" w:lineRule="exact"/>
        <w:ind w:firstLineChars="200" w:firstLine="600"/>
        <w:rPr>
          <w:rFonts w:ascii="仿宋_GB2312" w:eastAsia="仿宋_GB2312" w:hint="eastAsia"/>
          <w:sz w:val="30"/>
          <w:szCs w:val="30"/>
        </w:rPr>
      </w:pPr>
      <w:r w:rsidRPr="004450AB">
        <w:rPr>
          <w:rFonts w:ascii="仿宋_GB2312" w:eastAsia="仿宋_GB2312" w:hint="eastAsia"/>
          <w:sz w:val="30"/>
          <w:szCs w:val="30"/>
        </w:rPr>
        <w:t>（二）从事科技创新行业的科学研究、企业经营、投资管理、政策制定等相关工作，熟悉相关方面的产业政策、前沿技术、发展前景、竞争态势等，在所在领域取得突出成就，享有较高社会声望；</w:t>
      </w:r>
    </w:p>
    <w:p w:rsidR="001B201E" w:rsidRPr="004450AB" w:rsidRDefault="001B201E" w:rsidP="004450AB">
      <w:pPr>
        <w:spacing w:line="540" w:lineRule="exact"/>
        <w:ind w:firstLineChars="200" w:firstLine="600"/>
        <w:rPr>
          <w:rFonts w:ascii="仿宋_GB2312" w:eastAsia="仿宋_GB2312" w:hint="eastAsia"/>
          <w:sz w:val="30"/>
          <w:szCs w:val="30"/>
        </w:rPr>
      </w:pPr>
      <w:r w:rsidRPr="004450AB">
        <w:rPr>
          <w:rFonts w:ascii="仿宋_GB2312" w:eastAsia="仿宋_GB2312" w:hint="eastAsia"/>
          <w:sz w:val="30"/>
          <w:szCs w:val="30"/>
        </w:rPr>
        <w:t>（三）愿意且保证认真参与咨询委员会工作；</w:t>
      </w:r>
    </w:p>
    <w:p w:rsidR="001B201E" w:rsidRPr="004450AB" w:rsidRDefault="001B201E" w:rsidP="004450AB">
      <w:pPr>
        <w:spacing w:line="540" w:lineRule="exact"/>
        <w:ind w:firstLineChars="200" w:firstLine="600"/>
        <w:rPr>
          <w:rFonts w:ascii="仿宋_GB2312" w:eastAsia="仿宋_GB2312" w:hint="eastAsia"/>
          <w:sz w:val="30"/>
          <w:szCs w:val="30"/>
        </w:rPr>
      </w:pPr>
      <w:r w:rsidRPr="004450AB">
        <w:rPr>
          <w:rFonts w:ascii="仿宋_GB2312" w:eastAsia="仿宋_GB2312" w:hint="eastAsia"/>
          <w:sz w:val="30"/>
          <w:szCs w:val="30"/>
        </w:rPr>
        <w:t>（四）本所认为需要符合的其他条件。</w:t>
      </w:r>
    </w:p>
    <w:p w:rsidR="001B201E" w:rsidRPr="004450AB" w:rsidRDefault="001B201E" w:rsidP="004450AB">
      <w:pPr>
        <w:spacing w:line="540" w:lineRule="exact"/>
        <w:ind w:firstLineChars="200" w:firstLine="600"/>
        <w:rPr>
          <w:rFonts w:ascii="仿宋_GB2312" w:eastAsia="仿宋_GB2312" w:hint="eastAsia"/>
          <w:sz w:val="30"/>
          <w:szCs w:val="30"/>
        </w:rPr>
      </w:pPr>
      <w:r w:rsidRPr="004450AB">
        <w:rPr>
          <w:rFonts w:ascii="仿宋_GB2312" w:eastAsia="仿宋_GB2312" w:hint="eastAsia"/>
          <w:sz w:val="30"/>
          <w:szCs w:val="30"/>
        </w:rPr>
        <w:t>第七条 咨询委员会委员每届任期两年，可以连任。</w:t>
      </w:r>
    </w:p>
    <w:p w:rsidR="001B201E" w:rsidRPr="004450AB" w:rsidRDefault="001B201E" w:rsidP="004450AB">
      <w:pPr>
        <w:spacing w:line="540" w:lineRule="exact"/>
        <w:ind w:firstLineChars="200" w:firstLine="600"/>
        <w:rPr>
          <w:rFonts w:ascii="仿宋_GB2312" w:eastAsia="仿宋_GB2312" w:hint="eastAsia"/>
          <w:sz w:val="30"/>
          <w:szCs w:val="30"/>
        </w:rPr>
      </w:pPr>
      <w:r w:rsidRPr="004450AB">
        <w:rPr>
          <w:rFonts w:ascii="仿宋_GB2312" w:eastAsia="仿宋_GB2312" w:hint="eastAsia"/>
          <w:sz w:val="30"/>
          <w:szCs w:val="30"/>
        </w:rPr>
        <w:t>第八条 咨询委员会委员有下列情形之一的，本所予以解聘：</w:t>
      </w:r>
    </w:p>
    <w:p w:rsidR="001B201E" w:rsidRPr="004450AB" w:rsidRDefault="001B201E" w:rsidP="004450AB">
      <w:pPr>
        <w:spacing w:line="540" w:lineRule="exact"/>
        <w:ind w:firstLineChars="200" w:firstLine="600"/>
        <w:rPr>
          <w:rFonts w:ascii="仿宋_GB2312" w:eastAsia="仿宋_GB2312" w:hint="eastAsia"/>
          <w:sz w:val="30"/>
          <w:szCs w:val="30"/>
        </w:rPr>
      </w:pPr>
      <w:r w:rsidRPr="004450AB">
        <w:rPr>
          <w:rFonts w:ascii="仿宋_GB2312" w:eastAsia="仿宋_GB2312" w:hint="eastAsia"/>
          <w:sz w:val="30"/>
          <w:szCs w:val="30"/>
        </w:rPr>
        <w:t>（一）违反法律、行政法规、中国证监会和本所相关规定；</w:t>
      </w:r>
    </w:p>
    <w:p w:rsidR="001B201E" w:rsidRPr="004450AB" w:rsidRDefault="001B201E" w:rsidP="004450AB">
      <w:pPr>
        <w:spacing w:line="540" w:lineRule="exact"/>
        <w:ind w:firstLineChars="200" w:firstLine="600"/>
        <w:rPr>
          <w:rFonts w:ascii="仿宋_GB2312" w:eastAsia="仿宋_GB2312" w:hint="eastAsia"/>
          <w:sz w:val="30"/>
          <w:szCs w:val="30"/>
        </w:rPr>
      </w:pPr>
      <w:r w:rsidRPr="004450AB">
        <w:rPr>
          <w:rFonts w:ascii="仿宋_GB2312" w:eastAsia="仿宋_GB2312" w:hint="eastAsia"/>
          <w:sz w:val="30"/>
          <w:szCs w:val="30"/>
        </w:rPr>
        <w:t>（二）未按照本所的相关规定勤勉履职；</w:t>
      </w:r>
    </w:p>
    <w:p w:rsidR="001B201E" w:rsidRPr="004450AB" w:rsidRDefault="001B201E" w:rsidP="004450AB">
      <w:pPr>
        <w:spacing w:line="540" w:lineRule="exact"/>
        <w:ind w:firstLineChars="200" w:firstLine="600"/>
        <w:rPr>
          <w:rFonts w:ascii="仿宋_GB2312" w:eastAsia="仿宋_GB2312" w:hint="eastAsia"/>
          <w:sz w:val="30"/>
          <w:szCs w:val="30"/>
        </w:rPr>
      </w:pPr>
      <w:r w:rsidRPr="004450AB">
        <w:rPr>
          <w:rFonts w:ascii="仿宋_GB2312" w:eastAsia="仿宋_GB2312" w:hint="eastAsia"/>
          <w:sz w:val="30"/>
          <w:szCs w:val="30"/>
        </w:rPr>
        <w:t>（三）本人提出辞职申请；</w:t>
      </w:r>
    </w:p>
    <w:p w:rsidR="001B201E" w:rsidRPr="004450AB" w:rsidRDefault="001B201E" w:rsidP="004450AB">
      <w:pPr>
        <w:spacing w:line="540" w:lineRule="exact"/>
        <w:ind w:firstLineChars="200" w:firstLine="600"/>
        <w:rPr>
          <w:rFonts w:ascii="仿宋_GB2312" w:eastAsia="仿宋_GB2312" w:hint="eastAsia"/>
          <w:sz w:val="30"/>
          <w:szCs w:val="30"/>
        </w:rPr>
      </w:pPr>
      <w:r w:rsidRPr="004450AB">
        <w:rPr>
          <w:rFonts w:ascii="仿宋_GB2312" w:eastAsia="仿宋_GB2312" w:hint="eastAsia"/>
          <w:sz w:val="30"/>
          <w:szCs w:val="30"/>
        </w:rPr>
        <w:t>（四）推荐其担任</w:t>
      </w:r>
      <w:r w:rsidR="003407CE" w:rsidRPr="004450AB">
        <w:rPr>
          <w:rFonts w:ascii="仿宋_GB2312" w:eastAsia="仿宋_GB2312" w:hint="eastAsia"/>
          <w:sz w:val="30"/>
          <w:szCs w:val="30"/>
        </w:rPr>
        <w:t>委员</w:t>
      </w:r>
      <w:r w:rsidRPr="004450AB">
        <w:rPr>
          <w:rFonts w:ascii="仿宋_GB2312" w:eastAsia="仿宋_GB2312" w:hint="eastAsia"/>
          <w:sz w:val="30"/>
          <w:szCs w:val="30"/>
        </w:rPr>
        <w:t>的单位提请解聘，经本所认为不适合担任</w:t>
      </w:r>
      <w:r w:rsidR="003407CE" w:rsidRPr="004450AB">
        <w:rPr>
          <w:rFonts w:ascii="仿宋_GB2312" w:eastAsia="仿宋_GB2312" w:hint="eastAsia"/>
          <w:sz w:val="30"/>
          <w:szCs w:val="30"/>
        </w:rPr>
        <w:t>委员</w:t>
      </w:r>
      <w:r w:rsidRPr="004450AB">
        <w:rPr>
          <w:rFonts w:ascii="仿宋_GB2312" w:eastAsia="仿宋_GB2312" w:hint="eastAsia"/>
          <w:sz w:val="30"/>
          <w:szCs w:val="30"/>
        </w:rPr>
        <w:t>的；</w:t>
      </w:r>
    </w:p>
    <w:p w:rsidR="001B201E" w:rsidRPr="004450AB" w:rsidRDefault="001B201E" w:rsidP="004450AB">
      <w:pPr>
        <w:spacing w:line="540" w:lineRule="exact"/>
        <w:ind w:firstLineChars="200" w:firstLine="600"/>
        <w:rPr>
          <w:rFonts w:ascii="仿宋_GB2312" w:eastAsia="仿宋_GB2312" w:hint="eastAsia"/>
          <w:sz w:val="30"/>
          <w:szCs w:val="30"/>
        </w:rPr>
      </w:pPr>
      <w:r w:rsidRPr="004450AB">
        <w:rPr>
          <w:rFonts w:ascii="仿宋_GB2312" w:eastAsia="仿宋_GB2312" w:hint="eastAsia"/>
          <w:sz w:val="30"/>
          <w:szCs w:val="30"/>
        </w:rPr>
        <w:t>（五）本所认为不适合继续担任委员的其他情形。</w:t>
      </w:r>
    </w:p>
    <w:p w:rsidR="001B201E" w:rsidRPr="004450AB" w:rsidRDefault="001B201E" w:rsidP="004450AB">
      <w:pPr>
        <w:spacing w:line="540" w:lineRule="exact"/>
        <w:ind w:firstLineChars="200" w:firstLine="600"/>
        <w:rPr>
          <w:rFonts w:ascii="仿宋_GB2312" w:eastAsia="仿宋_GB2312" w:hint="eastAsia"/>
          <w:b/>
          <w:sz w:val="30"/>
          <w:szCs w:val="30"/>
        </w:rPr>
      </w:pPr>
      <w:r w:rsidRPr="004450AB">
        <w:rPr>
          <w:rFonts w:ascii="仿宋_GB2312" w:eastAsia="仿宋_GB2312" w:hint="eastAsia"/>
          <w:sz w:val="30"/>
          <w:szCs w:val="30"/>
        </w:rPr>
        <w:t>咨询委员会委员被解聘后，本所可以根据工作需要选聘新的咨询委员会委员。</w:t>
      </w:r>
    </w:p>
    <w:p w:rsidR="001B201E" w:rsidRPr="004450AB" w:rsidRDefault="001B201E" w:rsidP="004450AB">
      <w:pPr>
        <w:spacing w:line="520" w:lineRule="exact"/>
        <w:jc w:val="center"/>
        <w:rPr>
          <w:rFonts w:ascii="黑体" w:eastAsia="黑体" w:hAnsi="黑体" w:hint="eastAsia"/>
          <w:b/>
          <w:sz w:val="30"/>
          <w:szCs w:val="30"/>
        </w:rPr>
      </w:pPr>
      <w:r w:rsidRPr="004450AB">
        <w:rPr>
          <w:rFonts w:ascii="黑体" w:eastAsia="黑体" w:hAnsi="黑体" w:hint="eastAsia"/>
          <w:b/>
          <w:sz w:val="30"/>
          <w:szCs w:val="30"/>
        </w:rPr>
        <w:t>第三章  工作职责与机制</w:t>
      </w:r>
    </w:p>
    <w:p w:rsidR="001B201E" w:rsidRPr="004450AB" w:rsidRDefault="001B201E" w:rsidP="004450AB">
      <w:pPr>
        <w:spacing w:line="520" w:lineRule="exact"/>
        <w:ind w:firstLineChars="200" w:firstLine="600"/>
        <w:rPr>
          <w:rFonts w:ascii="仿宋_GB2312" w:eastAsia="仿宋_GB2312" w:hint="eastAsia"/>
          <w:sz w:val="30"/>
          <w:szCs w:val="30"/>
        </w:rPr>
      </w:pPr>
      <w:r w:rsidRPr="004450AB">
        <w:rPr>
          <w:rFonts w:ascii="仿宋_GB2312" w:eastAsia="仿宋_GB2312" w:hint="eastAsia"/>
          <w:sz w:val="30"/>
          <w:szCs w:val="30"/>
        </w:rPr>
        <w:t>第九条 咨询委员会就本所提请咨询的下列事项提供咨询意见：</w:t>
      </w:r>
    </w:p>
    <w:p w:rsidR="001B201E" w:rsidRPr="004450AB" w:rsidRDefault="001B201E" w:rsidP="004450AB">
      <w:pPr>
        <w:spacing w:line="520" w:lineRule="exact"/>
        <w:ind w:firstLineChars="200" w:firstLine="600"/>
        <w:rPr>
          <w:rFonts w:ascii="仿宋_GB2312" w:eastAsia="仿宋_GB2312" w:hint="eastAsia"/>
          <w:sz w:val="30"/>
          <w:szCs w:val="30"/>
        </w:rPr>
      </w:pPr>
      <w:r w:rsidRPr="004450AB">
        <w:rPr>
          <w:rFonts w:ascii="仿宋_GB2312" w:eastAsia="仿宋_GB2312" w:hint="eastAsia"/>
          <w:sz w:val="30"/>
          <w:szCs w:val="30"/>
        </w:rPr>
        <w:t>（一）国家科技创新发展战略、细分领域规划等；</w:t>
      </w:r>
    </w:p>
    <w:p w:rsidR="001B201E" w:rsidRPr="004450AB" w:rsidRDefault="001B201E" w:rsidP="004450AB">
      <w:pPr>
        <w:spacing w:line="520" w:lineRule="exact"/>
        <w:ind w:firstLineChars="200" w:firstLine="600"/>
        <w:rPr>
          <w:rFonts w:ascii="仿宋_GB2312" w:eastAsia="仿宋_GB2312" w:hint="eastAsia"/>
          <w:sz w:val="30"/>
          <w:szCs w:val="30"/>
        </w:rPr>
      </w:pPr>
      <w:r w:rsidRPr="004450AB">
        <w:rPr>
          <w:rFonts w:ascii="仿宋_GB2312" w:eastAsia="仿宋_GB2312" w:hint="eastAsia"/>
          <w:sz w:val="30"/>
          <w:szCs w:val="30"/>
        </w:rPr>
        <w:t>（二）</w:t>
      </w:r>
      <w:r w:rsidR="007C0794" w:rsidRPr="004450AB">
        <w:rPr>
          <w:rFonts w:ascii="仿宋_GB2312" w:eastAsia="仿宋_GB2312" w:hint="eastAsia"/>
          <w:sz w:val="30"/>
          <w:szCs w:val="30"/>
        </w:rPr>
        <w:t>板块</w:t>
      </w:r>
      <w:r w:rsidRPr="004450AB">
        <w:rPr>
          <w:rFonts w:ascii="仿宋_GB2312" w:eastAsia="仿宋_GB2312" w:hint="eastAsia"/>
          <w:sz w:val="30"/>
          <w:szCs w:val="30"/>
        </w:rPr>
        <w:t>建设及相关规则的制定；</w:t>
      </w:r>
    </w:p>
    <w:p w:rsidR="00A97949" w:rsidRPr="004450AB" w:rsidRDefault="001B201E" w:rsidP="004450AB">
      <w:pPr>
        <w:spacing w:line="520" w:lineRule="exact"/>
        <w:ind w:firstLineChars="200" w:firstLine="600"/>
        <w:rPr>
          <w:rFonts w:ascii="仿宋_GB2312" w:eastAsia="仿宋_GB2312" w:hint="eastAsia"/>
          <w:sz w:val="30"/>
          <w:szCs w:val="30"/>
        </w:rPr>
      </w:pPr>
      <w:r w:rsidRPr="004450AB">
        <w:rPr>
          <w:rFonts w:ascii="仿宋_GB2312" w:eastAsia="仿宋_GB2312" w:hint="eastAsia"/>
          <w:sz w:val="30"/>
          <w:szCs w:val="30"/>
        </w:rPr>
        <w:t>（三）</w:t>
      </w:r>
      <w:r w:rsidR="00D44177" w:rsidRPr="004450AB">
        <w:rPr>
          <w:rFonts w:ascii="仿宋_GB2312" w:eastAsia="仿宋_GB2312" w:hint="eastAsia"/>
          <w:sz w:val="30"/>
          <w:szCs w:val="30"/>
        </w:rPr>
        <w:t>板块定位</w:t>
      </w:r>
      <w:r w:rsidR="0091661D" w:rsidRPr="004450AB">
        <w:rPr>
          <w:rFonts w:ascii="仿宋_GB2312" w:eastAsia="仿宋_GB2312" w:hint="eastAsia"/>
          <w:sz w:val="30"/>
          <w:szCs w:val="30"/>
        </w:rPr>
        <w:t>、</w:t>
      </w:r>
      <w:r w:rsidR="00D44177" w:rsidRPr="004450AB">
        <w:rPr>
          <w:rFonts w:ascii="仿宋_GB2312" w:eastAsia="仿宋_GB2312" w:hint="eastAsia"/>
          <w:sz w:val="30"/>
          <w:szCs w:val="30"/>
        </w:rPr>
        <w:t>科创属性</w:t>
      </w:r>
      <w:r w:rsidR="0091661D" w:rsidRPr="004450AB">
        <w:rPr>
          <w:rFonts w:ascii="仿宋_GB2312" w:eastAsia="仿宋_GB2312" w:hint="eastAsia"/>
          <w:sz w:val="30"/>
          <w:szCs w:val="30"/>
        </w:rPr>
        <w:t>及业务与技术</w:t>
      </w:r>
      <w:r w:rsidR="00D44177" w:rsidRPr="004450AB">
        <w:rPr>
          <w:rFonts w:ascii="仿宋_GB2312" w:eastAsia="仿宋_GB2312" w:hint="eastAsia"/>
          <w:sz w:val="30"/>
          <w:szCs w:val="30"/>
        </w:rPr>
        <w:t>相关事项</w:t>
      </w:r>
      <w:r w:rsidRPr="004450AB">
        <w:rPr>
          <w:rFonts w:ascii="仿宋_GB2312" w:eastAsia="仿宋_GB2312" w:hint="eastAsia"/>
          <w:sz w:val="30"/>
          <w:szCs w:val="30"/>
        </w:rPr>
        <w:t>；</w:t>
      </w:r>
    </w:p>
    <w:p w:rsidR="001B201E" w:rsidRPr="004450AB" w:rsidRDefault="001B201E" w:rsidP="004450AB">
      <w:pPr>
        <w:spacing w:line="520" w:lineRule="exact"/>
        <w:ind w:firstLineChars="200" w:firstLine="600"/>
        <w:rPr>
          <w:rFonts w:ascii="仿宋_GB2312" w:eastAsia="仿宋_GB2312" w:hint="eastAsia"/>
          <w:sz w:val="30"/>
          <w:szCs w:val="30"/>
        </w:rPr>
      </w:pPr>
      <w:r w:rsidRPr="004450AB">
        <w:rPr>
          <w:rFonts w:ascii="仿宋_GB2312" w:eastAsia="仿宋_GB2312" w:hint="eastAsia"/>
          <w:sz w:val="30"/>
          <w:szCs w:val="30"/>
        </w:rPr>
        <w:t>（四）国内外科技创新及产业化应用的发展动态；</w:t>
      </w:r>
    </w:p>
    <w:p w:rsidR="001B201E" w:rsidRPr="004450AB" w:rsidRDefault="001B201E" w:rsidP="004450AB">
      <w:pPr>
        <w:spacing w:line="520" w:lineRule="exact"/>
        <w:ind w:firstLineChars="200" w:firstLine="600"/>
        <w:rPr>
          <w:rFonts w:ascii="仿宋_GB2312" w:eastAsia="仿宋_GB2312" w:hint="eastAsia"/>
          <w:sz w:val="30"/>
          <w:szCs w:val="30"/>
        </w:rPr>
      </w:pPr>
      <w:r w:rsidRPr="004450AB">
        <w:rPr>
          <w:rFonts w:ascii="仿宋_GB2312" w:eastAsia="仿宋_GB2312" w:hint="eastAsia"/>
          <w:sz w:val="30"/>
          <w:szCs w:val="30"/>
        </w:rPr>
        <w:t>（五）本所根据工作需要提请咨询的其他事项。</w:t>
      </w:r>
    </w:p>
    <w:p w:rsidR="001B201E" w:rsidRPr="004450AB" w:rsidRDefault="001B201E" w:rsidP="004450AB">
      <w:pPr>
        <w:spacing w:line="520" w:lineRule="exact"/>
        <w:ind w:firstLineChars="200" w:firstLine="600"/>
        <w:rPr>
          <w:rFonts w:ascii="仿宋_GB2312" w:eastAsia="仿宋_GB2312" w:hint="eastAsia"/>
          <w:sz w:val="30"/>
          <w:szCs w:val="30"/>
        </w:rPr>
      </w:pPr>
      <w:r w:rsidRPr="004450AB">
        <w:rPr>
          <w:rFonts w:ascii="仿宋_GB2312" w:eastAsia="仿宋_GB2312" w:hint="eastAsia"/>
          <w:sz w:val="30"/>
          <w:szCs w:val="30"/>
        </w:rPr>
        <w:t>第十条 咨询委员会委员应当遵守下列规定：</w:t>
      </w:r>
    </w:p>
    <w:p w:rsidR="001B201E" w:rsidRPr="004450AB" w:rsidRDefault="001B201E" w:rsidP="004450AB">
      <w:pPr>
        <w:spacing w:line="520" w:lineRule="exact"/>
        <w:ind w:firstLineChars="200" w:firstLine="600"/>
        <w:rPr>
          <w:rFonts w:ascii="仿宋_GB2312" w:eastAsia="仿宋_GB2312" w:hint="eastAsia"/>
          <w:sz w:val="30"/>
          <w:szCs w:val="30"/>
        </w:rPr>
      </w:pPr>
      <w:r w:rsidRPr="004450AB">
        <w:rPr>
          <w:rFonts w:ascii="仿宋_GB2312" w:eastAsia="仿宋_GB2312" w:hint="eastAsia"/>
          <w:sz w:val="30"/>
          <w:szCs w:val="30"/>
        </w:rPr>
        <w:t>（一）保证足够的时间和精力参与咨询委员会工作，勤勉尽责、诚实守信</w:t>
      </w:r>
      <w:r w:rsidR="00276D44" w:rsidRPr="004450AB">
        <w:rPr>
          <w:rFonts w:ascii="仿宋_GB2312" w:eastAsia="仿宋_GB2312" w:hint="eastAsia"/>
          <w:sz w:val="30"/>
          <w:szCs w:val="30"/>
        </w:rPr>
        <w:t>，因特殊情形无法参与咨询时，应当及时向本所报告，不得无故缺席</w:t>
      </w:r>
      <w:r w:rsidRPr="004450AB">
        <w:rPr>
          <w:rFonts w:ascii="仿宋_GB2312" w:eastAsia="仿宋_GB2312" w:hint="eastAsia"/>
          <w:sz w:val="30"/>
          <w:szCs w:val="30"/>
        </w:rPr>
        <w:t>；</w:t>
      </w:r>
    </w:p>
    <w:p w:rsidR="001B201E" w:rsidRPr="004450AB" w:rsidRDefault="001B201E" w:rsidP="004450AB">
      <w:pPr>
        <w:spacing w:line="520" w:lineRule="exact"/>
        <w:ind w:firstLineChars="200" w:firstLine="600"/>
        <w:rPr>
          <w:rFonts w:ascii="仿宋_GB2312" w:eastAsia="仿宋_GB2312" w:hint="eastAsia"/>
          <w:sz w:val="30"/>
          <w:szCs w:val="30"/>
        </w:rPr>
      </w:pPr>
      <w:r w:rsidRPr="004450AB">
        <w:rPr>
          <w:rFonts w:ascii="仿宋_GB2312" w:eastAsia="仿宋_GB2312" w:hint="eastAsia"/>
          <w:sz w:val="30"/>
          <w:szCs w:val="30"/>
        </w:rPr>
        <w:t>（二）保守在参与咨询委员会工作中获取的国家秘密、商业秘密和内幕信息，不得向任何第三方泄露工作相关内容；</w:t>
      </w:r>
    </w:p>
    <w:p w:rsidR="001B201E" w:rsidRPr="004450AB" w:rsidRDefault="001B201E" w:rsidP="004450AB">
      <w:pPr>
        <w:spacing w:line="520" w:lineRule="exact"/>
        <w:ind w:firstLineChars="200" w:firstLine="600"/>
        <w:rPr>
          <w:rFonts w:ascii="仿宋_GB2312" w:eastAsia="仿宋_GB2312" w:hint="eastAsia"/>
          <w:sz w:val="30"/>
          <w:szCs w:val="30"/>
        </w:rPr>
      </w:pPr>
      <w:r w:rsidRPr="004450AB">
        <w:rPr>
          <w:rFonts w:ascii="仿宋_GB2312" w:eastAsia="仿宋_GB2312" w:hint="eastAsia"/>
          <w:sz w:val="30"/>
          <w:szCs w:val="30"/>
        </w:rPr>
        <w:t>（三）提供咨询意见的事项与自身利益相关或者可能存在利益冲突的，应当及时提出回避；</w:t>
      </w:r>
    </w:p>
    <w:p w:rsidR="001B201E" w:rsidRPr="004450AB" w:rsidRDefault="001B201E" w:rsidP="004450AB">
      <w:pPr>
        <w:spacing w:line="520" w:lineRule="exact"/>
        <w:ind w:firstLineChars="200" w:firstLine="600"/>
        <w:rPr>
          <w:rFonts w:ascii="仿宋_GB2312" w:eastAsia="仿宋_GB2312" w:hint="eastAsia"/>
          <w:sz w:val="30"/>
          <w:szCs w:val="30"/>
        </w:rPr>
      </w:pPr>
      <w:r w:rsidRPr="004450AB">
        <w:rPr>
          <w:rFonts w:ascii="仿宋_GB2312" w:eastAsia="仿宋_GB2312" w:hint="eastAsia"/>
          <w:sz w:val="30"/>
          <w:szCs w:val="30"/>
        </w:rPr>
        <w:t>（四）不得利用咨询委员会委员身份谋取不正当利益或者进行业务宣传，不得接受咨询事项所涉企业的馈赠或者存在有损其公正履职的其他行为；</w:t>
      </w:r>
    </w:p>
    <w:p w:rsidR="001B201E" w:rsidRPr="004450AB" w:rsidRDefault="001B201E" w:rsidP="004450AB">
      <w:pPr>
        <w:spacing w:line="520" w:lineRule="exact"/>
        <w:ind w:firstLineChars="200" w:firstLine="600"/>
        <w:rPr>
          <w:rFonts w:ascii="仿宋_GB2312" w:eastAsia="仿宋_GB2312" w:hint="eastAsia"/>
          <w:sz w:val="30"/>
          <w:szCs w:val="30"/>
        </w:rPr>
      </w:pPr>
      <w:r w:rsidRPr="004450AB">
        <w:rPr>
          <w:rFonts w:ascii="仿宋_GB2312" w:eastAsia="仿宋_GB2312" w:hint="eastAsia"/>
          <w:sz w:val="30"/>
          <w:szCs w:val="30"/>
        </w:rPr>
        <w:t>（五）与委员履行职责相关的其他规定。</w:t>
      </w:r>
    </w:p>
    <w:p w:rsidR="001401CC" w:rsidRPr="004450AB" w:rsidRDefault="001401CC" w:rsidP="004450AB">
      <w:pPr>
        <w:spacing w:line="520" w:lineRule="exact"/>
        <w:ind w:firstLineChars="200" w:firstLine="600"/>
        <w:rPr>
          <w:rFonts w:ascii="仿宋_GB2312" w:eastAsia="仿宋_GB2312" w:hint="eastAsia"/>
          <w:sz w:val="30"/>
          <w:szCs w:val="30"/>
        </w:rPr>
      </w:pPr>
      <w:r w:rsidRPr="004450AB">
        <w:rPr>
          <w:rFonts w:ascii="仿宋_GB2312" w:eastAsia="仿宋_GB2312" w:hint="eastAsia"/>
          <w:sz w:val="30"/>
          <w:szCs w:val="30"/>
        </w:rPr>
        <w:t>第十一条</w:t>
      </w:r>
      <w:r w:rsidR="003B709F" w:rsidRPr="004450AB">
        <w:rPr>
          <w:rFonts w:ascii="仿宋_GB2312" w:eastAsia="仿宋_GB2312" w:hAnsi="黑体" w:hint="eastAsia"/>
          <w:sz w:val="30"/>
          <w:szCs w:val="30"/>
        </w:rPr>
        <w:t xml:space="preserve"> </w:t>
      </w:r>
      <w:r w:rsidR="003B709F" w:rsidRPr="004450AB">
        <w:rPr>
          <w:rFonts w:ascii="仿宋_GB2312" w:eastAsia="仿宋_GB2312" w:hint="eastAsia"/>
          <w:sz w:val="30"/>
          <w:szCs w:val="30"/>
        </w:rPr>
        <w:t>每次参与咨询的委员原则上不少于</w:t>
      </w:r>
      <w:r w:rsidR="004450AB">
        <w:rPr>
          <w:rFonts w:ascii="仿宋_GB2312" w:eastAsia="仿宋_GB2312" w:hint="eastAsia"/>
          <w:sz w:val="30"/>
          <w:szCs w:val="30"/>
        </w:rPr>
        <w:t>5</w:t>
      </w:r>
      <w:r w:rsidR="003B709F" w:rsidRPr="004450AB">
        <w:rPr>
          <w:rFonts w:ascii="仿宋_GB2312" w:eastAsia="仿宋_GB2312" w:hint="eastAsia"/>
          <w:sz w:val="30"/>
          <w:szCs w:val="30"/>
        </w:rPr>
        <w:t>名。当发行人所处细分领域委员人数不足时，本所可邀请相关委员或单位推荐符合本规则规定条件的专家参与咨询。专家作为被推荐人选参与咨询的，参照委员遵守履职要求，但不作为本所聘任人员。</w:t>
      </w:r>
    </w:p>
    <w:p w:rsidR="001B201E" w:rsidRPr="004450AB" w:rsidRDefault="001B201E" w:rsidP="004450AB">
      <w:pPr>
        <w:spacing w:line="520" w:lineRule="exact"/>
        <w:ind w:firstLineChars="200" w:firstLine="600"/>
        <w:rPr>
          <w:rFonts w:ascii="仿宋_GB2312" w:eastAsia="仿宋_GB2312" w:hint="eastAsia"/>
          <w:sz w:val="30"/>
          <w:szCs w:val="30"/>
        </w:rPr>
      </w:pPr>
      <w:r w:rsidRPr="004450AB">
        <w:rPr>
          <w:rFonts w:ascii="仿宋_GB2312" w:eastAsia="仿宋_GB2312" w:hint="eastAsia"/>
          <w:sz w:val="30"/>
          <w:szCs w:val="30"/>
        </w:rPr>
        <w:t>第十</w:t>
      </w:r>
      <w:r w:rsidR="00F3516D" w:rsidRPr="004450AB">
        <w:rPr>
          <w:rFonts w:ascii="仿宋_GB2312" w:eastAsia="仿宋_GB2312" w:hint="eastAsia"/>
          <w:sz w:val="30"/>
          <w:szCs w:val="30"/>
        </w:rPr>
        <w:t>二</w:t>
      </w:r>
      <w:r w:rsidRPr="004450AB">
        <w:rPr>
          <w:rFonts w:ascii="仿宋_GB2312" w:eastAsia="仿宋_GB2312" w:hint="eastAsia"/>
          <w:sz w:val="30"/>
          <w:szCs w:val="30"/>
        </w:rPr>
        <w:t>条 本所根据工作需要向咨询委员会委员</w:t>
      </w:r>
      <w:r w:rsidR="00F3516D" w:rsidRPr="004450AB">
        <w:rPr>
          <w:rFonts w:ascii="仿宋_GB2312" w:eastAsia="仿宋_GB2312" w:hint="eastAsia"/>
          <w:sz w:val="30"/>
          <w:szCs w:val="30"/>
        </w:rPr>
        <w:t>和专家</w:t>
      </w:r>
      <w:r w:rsidRPr="004450AB">
        <w:rPr>
          <w:rFonts w:ascii="仿宋_GB2312" w:eastAsia="仿宋_GB2312" w:hint="eastAsia"/>
          <w:sz w:val="30"/>
          <w:szCs w:val="30"/>
        </w:rPr>
        <w:t>进行咨询的，应当提出具体咨询事项，并通过召开会议、书面函件等方式，向咨询事项涉及的相关行业委员</w:t>
      </w:r>
      <w:r w:rsidR="00BA19D0" w:rsidRPr="004450AB">
        <w:rPr>
          <w:rFonts w:ascii="仿宋_GB2312" w:eastAsia="仿宋_GB2312" w:hint="eastAsia"/>
          <w:sz w:val="30"/>
          <w:szCs w:val="30"/>
        </w:rPr>
        <w:t>和专家</w:t>
      </w:r>
      <w:r w:rsidRPr="004450AB">
        <w:rPr>
          <w:rFonts w:ascii="仿宋_GB2312" w:eastAsia="仿宋_GB2312" w:hint="eastAsia"/>
          <w:sz w:val="30"/>
          <w:szCs w:val="30"/>
        </w:rPr>
        <w:t>进行咨询。</w:t>
      </w:r>
    </w:p>
    <w:p w:rsidR="001B201E" w:rsidRPr="004450AB" w:rsidRDefault="001B201E" w:rsidP="004450AB">
      <w:pPr>
        <w:spacing w:line="520" w:lineRule="exact"/>
        <w:ind w:firstLineChars="200" w:firstLine="600"/>
        <w:rPr>
          <w:rFonts w:ascii="仿宋_GB2312" w:eastAsia="仿宋_GB2312" w:hint="eastAsia"/>
          <w:sz w:val="30"/>
          <w:szCs w:val="30"/>
        </w:rPr>
      </w:pPr>
      <w:r w:rsidRPr="004450AB">
        <w:rPr>
          <w:rFonts w:ascii="仿宋_GB2312" w:eastAsia="仿宋_GB2312" w:hint="eastAsia"/>
          <w:sz w:val="30"/>
          <w:szCs w:val="30"/>
        </w:rPr>
        <w:t>咨询委员会委员</w:t>
      </w:r>
      <w:r w:rsidR="00BA19D0" w:rsidRPr="004450AB">
        <w:rPr>
          <w:rFonts w:ascii="仿宋_GB2312" w:eastAsia="仿宋_GB2312" w:hint="eastAsia"/>
          <w:sz w:val="30"/>
          <w:szCs w:val="30"/>
        </w:rPr>
        <w:t>和专家</w:t>
      </w:r>
      <w:r w:rsidRPr="004450AB">
        <w:rPr>
          <w:rFonts w:ascii="仿宋_GB2312" w:eastAsia="仿宋_GB2312" w:hint="eastAsia"/>
          <w:sz w:val="30"/>
          <w:szCs w:val="30"/>
        </w:rPr>
        <w:t>应当结合自身专长和所从事工作，认真阅研本所提出的咨询事项以及相关材料，以个人身份独立、客观、公正地提供咨询意见。</w:t>
      </w:r>
    </w:p>
    <w:p w:rsidR="001B201E" w:rsidRPr="004450AB" w:rsidRDefault="001B201E" w:rsidP="004450AB">
      <w:pPr>
        <w:spacing w:line="520" w:lineRule="exact"/>
        <w:ind w:firstLineChars="200" w:firstLine="600"/>
        <w:rPr>
          <w:rFonts w:ascii="仿宋_GB2312" w:eastAsia="仿宋_GB2312" w:hint="eastAsia"/>
          <w:sz w:val="30"/>
          <w:szCs w:val="30"/>
        </w:rPr>
      </w:pPr>
      <w:r w:rsidRPr="004450AB">
        <w:rPr>
          <w:rFonts w:ascii="仿宋_GB2312" w:eastAsia="仿宋_GB2312" w:hint="eastAsia"/>
          <w:sz w:val="30"/>
          <w:szCs w:val="30"/>
        </w:rPr>
        <w:t>第十三条 咨询委员会委员</w:t>
      </w:r>
      <w:r w:rsidR="0029756C" w:rsidRPr="004450AB">
        <w:rPr>
          <w:rFonts w:ascii="仿宋_GB2312" w:eastAsia="仿宋_GB2312" w:hint="eastAsia"/>
          <w:sz w:val="30"/>
          <w:szCs w:val="30"/>
        </w:rPr>
        <w:t>和</w:t>
      </w:r>
      <w:r w:rsidR="00F30A80" w:rsidRPr="004450AB">
        <w:rPr>
          <w:rFonts w:ascii="仿宋_GB2312" w:eastAsia="仿宋_GB2312" w:hint="eastAsia"/>
          <w:sz w:val="30"/>
          <w:szCs w:val="30"/>
        </w:rPr>
        <w:t>专家</w:t>
      </w:r>
      <w:r w:rsidRPr="004450AB">
        <w:rPr>
          <w:rFonts w:ascii="仿宋_GB2312" w:eastAsia="仿宋_GB2312" w:hint="eastAsia"/>
          <w:sz w:val="30"/>
          <w:szCs w:val="30"/>
        </w:rPr>
        <w:t>提供咨询意见，有下列情形之一的，应当回避：</w:t>
      </w:r>
    </w:p>
    <w:p w:rsidR="001B201E" w:rsidRPr="004450AB" w:rsidRDefault="001B201E" w:rsidP="004450AB">
      <w:pPr>
        <w:spacing w:line="520" w:lineRule="exact"/>
        <w:ind w:firstLineChars="200" w:firstLine="600"/>
        <w:rPr>
          <w:rFonts w:ascii="仿宋_GB2312" w:eastAsia="仿宋_GB2312" w:hint="eastAsia"/>
          <w:sz w:val="30"/>
          <w:szCs w:val="30"/>
        </w:rPr>
      </w:pPr>
      <w:r w:rsidRPr="004450AB">
        <w:rPr>
          <w:rFonts w:ascii="仿宋_GB2312" w:eastAsia="仿宋_GB2312" w:hint="eastAsia"/>
          <w:sz w:val="30"/>
          <w:szCs w:val="30"/>
        </w:rPr>
        <w:t>（一）</w:t>
      </w:r>
      <w:r w:rsidR="001F6DCE" w:rsidRPr="004450AB">
        <w:rPr>
          <w:rFonts w:ascii="仿宋_GB2312" w:eastAsia="仿宋_GB2312" w:hint="eastAsia"/>
          <w:sz w:val="30"/>
          <w:szCs w:val="30"/>
        </w:rPr>
        <w:t>本人</w:t>
      </w:r>
      <w:r w:rsidRPr="004450AB">
        <w:rPr>
          <w:rFonts w:ascii="仿宋_GB2312" w:eastAsia="仿宋_GB2312" w:hint="eastAsia"/>
          <w:sz w:val="30"/>
          <w:szCs w:val="30"/>
        </w:rPr>
        <w:t>或者其亲属近两年内担任发行人或其控股股东、实际控制人或者保荐人的董事、监事、高级管理人员；</w:t>
      </w:r>
    </w:p>
    <w:p w:rsidR="001B201E" w:rsidRPr="004450AB" w:rsidRDefault="001B201E" w:rsidP="004450AB">
      <w:pPr>
        <w:spacing w:line="520" w:lineRule="exact"/>
        <w:ind w:firstLineChars="200" w:firstLine="600"/>
        <w:rPr>
          <w:rFonts w:ascii="仿宋_GB2312" w:eastAsia="仿宋_GB2312" w:hint="eastAsia"/>
          <w:sz w:val="30"/>
          <w:szCs w:val="30"/>
        </w:rPr>
      </w:pPr>
      <w:r w:rsidRPr="004450AB">
        <w:rPr>
          <w:rFonts w:ascii="仿宋_GB2312" w:eastAsia="仿宋_GB2312" w:hint="eastAsia"/>
          <w:sz w:val="30"/>
          <w:szCs w:val="30"/>
        </w:rPr>
        <w:t>（二）</w:t>
      </w:r>
      <w:r w:rsidR="001F6DCE" w:rsidRPr="004450AB">
        <w:rPr>
          <w:rFonts w:ascii="仿宋_GB2312" w:eastAsia="仿宋_GB2312" w:hint="eastAsia"/>
          <w:sz w:val="30"/>
          <w:szCs w:val="30"/>
        </w:rPr>
        <w:t>本人</w:t>
      </w:r>
      <w:r w:rsidRPr="004450AB">
        <w:rPr>
          <w:rFonts w:ascii="仿宋_GB2312" w:eastAsia="仿宋_GB2312" w:hint="eastAsia"/>
          <w:sz w:val="30"/>
          <w:szCs w:val="30"/>
        </w:rPr>
        <w:t>或者其亲属、</w:t>
      </w:r>
      <w:r w:rsidR="001F6DCE" w:rsidRPr="004450AB">
        <w:rPr>
          <w:rFonts w:ascii="仿宋_GB2312" w:eastAsia="仿宋_GB2312" w:hint="eastAsia"/>
          <w:sz w:val="30"/>
          <w:szCs w:val="30"/>
        </w:rPr>
        <w:t>本人</w:t>
      </w:r>
      <w:r w:rsidRPr="004450AB">
        <w:rPr>
          <w:rFonts w:ascii="仿宋_GB2312" w:eastAsia="仿宋_GB2312" w:hint="eastAsia"/>
          <w:sz w:val="30"/>
          <w:szCs w:val="30"/>
        </w:rPr>
        <w:t>所在工作单位与发行人或者保荐人存在股权关系，可能影响其公正履行职责；</w:t>
      </w:r>
    </w:p>
    <w:p w:rsidR="001B201E" w:rsidRPr="004450AB" w:rsidRDefault="001B201E" w:rsidP="004450AB">
      <w:pPr>
        <w:spacing w:line="520" w:lineRule="exact"/>
        <w:ind w:firstLineChars="200" w:firstLine="600"/>
        <w:rPr>
          <w:rFonts w:ascii="仿宋_GB2312" w:eastAsia="仿宋_GB2312" w:hint="eastAsia"/>
          <w:sz w:val="30"/>
          <w:szCs w:val="30"/>
        </w:rPr>
      </w:pPr>
      <w:r w:rsidRPr="004450AB">
        <w:rPr>
          <w:rFonts w:ascii="仿宋_GB2312" w:eastAsia="仿宋_GB2312" w:hint="eastAsia"/>
          <w:sz w:val="30"/>
          <w:szCs w:val="30"/>
        </w:rPr>
        <w:t>（三）</w:t>
      </w:r>
      <w:r w:rsidR="001F6DCE" w:rsidRPr="004450AB">
        <w:rPr>
          <w:rFonts w:ascii="仿宋_GB2312" w:eastAsia="仿宋_GB2312" w:hint="eastAsia"/>
          <w:sz w:val="30"/>
          <w:szCs w:val="30"/>
        </w:rPr>
        <w:t>本人</w:t>
      </w:r>
      <w:r w:rsidRPr="004450AB">
        <w:rPr>
          <w:rFonts w:ascii="仿宋_GB2312" w:eastAsia="仿宋_GB2312" w:hint="eastAsia"/>
          <w:sz w:val="30"/>
          <w:szCs w:val="30"/>
        </w:rPr>
        <w:t>或者其亲属、</w:t>
      </w:r>
      <w:r w:rsidR="001F6DCE" w:rsidRPr="004450AB">
        <w:rPr>
          <w:rFonts w:ascii="仿宋_GB2312" w:eastAsia="仿宋_GB2312" w:hint="eastAsia"/>
          <w:sz w:val="30"/>
          <w:szCs w:val="30"/>
        </w:rPr>
        <w:t>本人</w:t>
      </w:r>
      <w:r w:rsidRPr="004450AB">
        <w:rPr>
          <w:rFonts w:ascii="仿宋_GB2312" w:eastAsia="仿宋_GB2312" w:hint="eastAsia"/>
          <w:sz w:val="30"/>
          <w:szCs w:val="30"/>
        </w:rPr>
        <w:t>所在工作单位近两年内与发行人存在业务往来，可能影响其公正履行职责；</w:t>
      </w:r>
    </w:p>
    <w:p w:rsidR="001B201E" w:rsidRPr="004450AB" w:rsidRDefault="001B201E" w:rsidP="004450AB">
      <w:pPr>
        <w:spacing w:line="520" w:lineRule="exact"/>
        <w:ind w:firstLineChars="200" w:firstLine="600"/>
        <w:rPr>
          <w:rFonts w:ascii="仿宋_GB2312" w:eastAsia="仿宋_GB2312" w:hint="eastAsia"/>
          <w:sz w:val="30"/>
          <w:szCs w:val="30"/>
        </w:rPr>
      </w:pPr>
      <w:r w:rsidRPr="004450AB">
        <w:rPr>
          <w:rFonts w:ascii="仿宋_GB2312" w:eastAsia="仿宋_GB2312" w:hint="eastAsia"/>
          <w:sz w:val="30"/>
          <w:szCs w:val="30"/>
        </w:rPr>
        <w:t>（四）</w:t>
      </w:r>
      <w:r w:rsidR="001F6DCE" w:rsidRPr="004450AB">
        <w:rPr>
          <w:rFonts w:ascii="仿宋_GB2312" w:eastAsia="仿宋_GB2312" w:hint="eastAsia"/>
          <w:sz w:val="30"/>
          <w:szCs w:val="30"/>
        </w:rPr>
        <w:t>本人</w:t>
      </w:r>
      <w:r w:rsidRPr="004450AB">
        <w:rPr>
          <w:rFonts w:ascii="仿宋_GB2312" w:eastAsia="仿宋_GB2312" w:hint="eastAsia"/>
          <w:sz w:val="30"/>
          <w:szCs w:val="30"/>
        </w:rPr>
        <w:t>或者其亲属担任董事、监事、高级管理人员的公司与发行人存在行业竞争关系，或者与发行人或保荐人有利害关系，经认定可能影响其公正履行职责；</w:t>
      </w:r>
    </w:p>
    <w:p w:rsidR="001B201E" w:rsidRPr="004450AB" w:rsidRDefault="001B201E" w:rsidP="004450AB">
      <w:pPr>
        <w:spacing w:line="520" w:lineRule="exact"/>
        <w:ind w:firstLineChars="200" w:firstLine="600"/>
        <w:rPr>
          <w:rFonts w:ascii="仿宋_GB2312" w:eastAsia="仿宋_GB2312" w:hint="eastAsia"/>
          <w:sz w:val="30"/>
          <w:szCs w:val="30"/>
        </w:rPr>
      </w:pPr>
      <w:r w:rsidRPr="004450AB">
        <w:rPr>
          <w:rFonts w:ascii="仿宋_GB2312" w:eastAsia="仿宋_GB2312" w:hint="eastAsia"/>
          <w:sz w:val="30"/>
          <w:szCs w:val="30"/>
        </w:rPr>
        <w:t>（五）</w:t>
      </w:r>
      <w:r w:rsidR="001F6DCE" w:rsidRPr="004450AB">
        <w:rPr>
          <w:rFonts w:ascii="仿宋_GB2312" w:eastAsia="仿宋_GB2312" w:hint="eastAsia"/>
          <w:sz w:val="30"/>
          <w:szCs w:val="30"/>
        </w:rPr>
        <w:t>本人</w:t>
      </w:r>
      <w:r w:rsidRPr="004450AB">
        <w:rPr>
          <w:rFonts w:ascii="仿宋_GB2312" w:eastAsia="仿宋_GB2312" w:hint="eastAsia"/>
          <w:sz w:val="30"/>
          <w:szCs w:val="30"/>
        </w:rPr>
        <w:t>提供咨询意见前，与发行人、保荐人及其他相关单位或者个人进行过接触，可能影响其公正履行职责；</w:t>
      </w:r>
    </w:p>
    <w:p w:rsidR="001B201E" w:rsidRPr="004450AB" w:rsidRDefault="001B201E" w:rsidP="004450AB">
      <w:pPr>
        <w:spacing w:line="520" w:lineRule="exact"/>
        <w:ind w:firstLineChars="200" w:firstLine="600"/>
        <w:rPr>
          <w:rFonts w:ascii="仿宋_GB2312" w:eastAsia="仿宋_GB2312" w:hint="eastAsia"/>
          <w:sz w:val="30"/>
          <w:szCs w:val="30"/>
        </w:rPr>
      </w:pPr>
      <w:r w:rsidRPr="004450AB">
        <w:rPr>
          <w:rFonts w:ascii="仿宋_GB2312" w:eastAsia="仿宋_GB2312" w:hint="eastAsia"/>
          <w:sz w:val="30"/>
          <w:szCs w:val="30"/>
        </w:rPr>
        <w:t>（六）本所认定的可能产生利害冲突或者</w:t>
      </w:r>
      <w:r w:rsidR="001F6DCE" w:rsidRPr="004450AB">
        <w:rPr>
          <w:rFonts w:ascii="仿宋_GB2312" w:eastAsia="仿宋_GB2312" w:hint="eastAsia"/>
          <w:sz w:val="30"/>
          <w:szCs w:val="30"/>
        </w:rPr>
        <w:t>本人</w:t>
      </w:r>
      <w:r w:rsidRPr="004450AB">
        <w:rPr>
          <w:rFonts w:ascii="仿宋_GB2312" w:eastAsia="仿宋_GB2312" w:hint="eastAsia"/>
          <w:sz w:val="30"/>
          <w:szCs w:val="30"/>
        </w:rPr>
        <w:t>认为可能影响其公正履行职责的其他情形。</w:t>
      </w:r>
    </w:p>
    <w:p w:rsidR="001B201E" w:rsidRPr="004450AB" w:rsidRDefault="001B201E" w:rsidP="004450AB">
      <w:pPr>
        <w:spacing w:line="520" w:lineRule="exact"/>
        <w:ind w:firstLineChars="200" w:firstLine="600"/>
        <w:rPr>
          <w:rFonts w:ascii="仿宋_GB2312" w:eastAsia="仿宋_GB2312" w:hint="eastAsia"/>
          <w:sz w:val="30"/>
          <w:szCs w:val="30"/>
        </w:rPr>
      </w:pPr>
      <w:r w:rsidRPr="004450AB">
        <w:rPr>
          <w:rFonts w:ascii="仿宋_GB2312" w:eastAsia="仿宋_GB2312" w:hint="eastAsia"/>
          <w:sz w:val="30"/>
          <w:szCs w:val="30"/>
        </w:rPr>
        <w:t>前款所称亲属，包括</w:t>
      </w:r>
      <w:r w:rsidR="001B21CF" w:rsidRPr="004450AB">
        <w:rPr>
          <w:rFonts w:ascii="仿宋_GB2312" w:eastAsia="仿宋_GB2312" w:hint="eastAsia"/>
          <w:sz w:val="30"/>
          <w:szCs w:val="30"/>
        </w:rPr>
        <w:t>本人</w:t>
      </w:r>
      <w:r w:rsidRPr="004450AB">
        <w:rPr>
          <w:rFonts w:ascii="仿宋_GB2312" w:eastAsia="仿宋_GB2312" w:hint="eastAsia"/>
          <w:sz w:val="30"/>
          <w:szCs w:val="30"/>
        </w:rPr>
        <w:t>的配偶、父母、子女、兄弟姐妹、配偶的父母、子女的配偶、兄弟姐妹的配偶。</w:t>
      </w:r>
    </w:p>
    <w:p w:rsidR="001B201E" w:rsidRPr="004450AB" w:rsidRDefault="001B201E" w:rsidP="004450AB">
      <w:pPr>
        <w:spacing w:line="520" w:lineRule="exact"/>
        <w:ind w:firstLineChars="200" w:firstLine="600"/>
        <w:rPr>
          <w:rFonts w:ascii="仿宋_GB2312" w:eastAsia="仿宋_GB2312" w:hint="eastAsia"/>
          <w:sz w:val="30"/>
          <w:szCs w:val="30"/>
        </w:rPr>
      </w:pPr>
      <w:r w:rsidRPr="004450AB">
        <w:rPr>
          <w:rFonts w:ascii="仿宋_GB2312" w:eastAsia="仿宋_GB2312" w:hint="eastAsia"/>
          <w:sz w:val="30"/>
          <w:szCs w:val="30"/>
        </w:rPr>
        <w:t>第十四条 咨询委员会委员</w:t>
      </w:r>
      <w:r w:rsidR="00030722" w:rsidRPr="004450AB">
        <w:rPr>
          <w:rFonts w:ascii="仿宋_GB2312" w:eastAsia="仿宋_GB2312" w:hint="eastAsia"/>
          <w:sz w:val="30"/>
          <w:szCs w:val="30"/>
        </w:rPr>
        <w:t>和专家</w:t>
      </w:r>
      <w:r w:rsidRPr="004450AB">
        <w:rPr>
          <w:rFonts w:ascii="仿宋_GB2312" w:eastAsia="仿宋_GB2312" w:hint="eastAsia"/>
          <w:sz w:val="30"/>
          <w:szCs w:val="30"/>
        </w:rPr>
        <w:t>收到本所具体咨询事项后，发现其存在前条规定的回避情形的，应当及时告知</w:t>
      </w:r>
      <w:r w:rsidR="001A47AF" w:rsidRPr="004450AB">
        <w:rPr>
          <w:rFonts w:ascii="仿宋_GB2312" w:eastAsia="仿宋_GB2312" w:hint="eastAsia"/>
          <w:sz w:val="30"/>
          <w:szCs w:val="30"/>
        </w:rPr>
        <w:t>本所</w:t>
      </w:r>
      <w:r w:rsidRPr="004450AB">
        <w:rPr>
          <w:rFonts w:ascii="仿宋_GB2312" w:eastAsia="仿宋_GB2312" w:hint="eastAsia"/>
          <w:sz w:val="30"/>
          <w:szCs w:val="30"/>
        </w:rPr>
        <w:t>，并提交书面回避申请。</w:t>
      </w:r>
    </w:p>
    <w:p w:rsidR="00D44177" w:rsidRPr="004450AB" w:rsidRDefault="001B201E" w:rsidP="004450AB">
      <w:pPr>
        <w:spacing w:line="520" w:lineRule="exact"/>
        <w:ind w:firstLineChars="200" w:firstLine="600"/>
        <w:rPr>
          <w:rFonts w:ascii="仿宋_GB2312" w:eastAsia="仿宋_GB2312" w:hint="eastAsia"/>
          <w:sz w:val="30"/>
          <w:szCs w:val="30"/>
        </w:rPr>
      </w:pPr>
      <w:r w:rsidRPr="004450AB">
        <w:rPr>
          <w:rFonts w:ascii="仿宋_GB2312" w:eastAsia="仿宋_GB2312" w:hint="eastAsia"/>
          <w:sz w:val="30"/>
          <w:szCs w:val="30"/>
        </w:rPr>
        <w:t>第十五条</w:t>
      </w:r>
      <w:r w:rsidR="00D44177" w:rsidRPr="004450AB">
        <w:rPr>
          <w:rFonts w:ascii="仿宋_GB2312" w:eastAsia="仿宋_GB2312" w:hint="eastAsia"/>
          <w:sz w:val="30"/>
          <w:szCs w:val="30"/>
        </w:rPr>
        <w:t xml:space="preserve"> 收到咨询委员会委员</w:t>
      </w:r>
      <w:r w:rsidR="00030722" w:rsidRPr="004450AB">
        <w:rPr>
          <w:rFonts w:ascii="仿宋_GB2312" w:eastAsia="仿宋_GB2312" w:hint="eastAsia"/>
          <w:sz w:val="30"/>
          <w:szCs w:val="30"/>
        </w:rPr>
        <w:t>和专家</w:t>
      </w:r>
      <w:r w:rsidR="00D44177" w:rsidRPr="004450AB">
        <w:rPr>
          <w:rFonts w:ascii="仿宋_GB2312" w:eastAsia="仿宋_GB2312" w:hint="eastAsia"/>
          <w:sz w:val="30"/>
          <w:szCs w:val="30"/>
        </w:rPr>
        <w:t>回避申请的书面申请后，本所将进行核实；经核实理由成立的，本所不向有关委员</w:t>
      </w:r>
      <w:r w:rsidR="00030722" w:rsidRPr="004450AB">
        <w:rPr>
          <w:rFonts w:ascii="仿宋_GB2312" w:eastAsia="仿宋_GB2312" w:hint="eastAsia"/>
          <w:sz w:val="30"/>
          <w:szCs w:val="30"/>
        </w:rPr>
        <w:t>和专家</w:t>
      </w:r>
      <w:r w:rsidR="00D44177" w:rsidRPr="004450AB">
        <w:rPr>
          <w:rFonts w:ascii="仿宋_GB2312" w:eastAsia="仿宋_GB2312" w:hint="eastAsia"/>
          <w:sz w:val="30"/>
          <w:szCs w:val="30"/>
        </w:rPr>
        <w:t>进行咨询。</w:t>
      </w:r>
    </w:p>
    <w:p w:rsidR="00D44177" w:rsidRPr="004450AB" w:rsidRDefault="00D44177" w:rsidP="004450AB">
      <w:pPr>
        <w:spacing w:line="520" w:lineRule="exact"/>
        <w:ind w:firstLineChars="200" w:firstLine="600"/>
        <w:rPr>
          <w:rFonts w:ascii="仿宋_GB2312" w:eastAsia="仿宋_GB2312" w:hint="eastAsia"/>
          <w:sz w:val="30"/>
          <w:szCs w:val="30"/>
        </w:rPr>
      </w:pPr>
      <w:r w:rsidRPr="004450AB">
        <w:rPr>
          <w:rFonts w:ascii="仿宋_GB2312" w:eastAsia="仿宋_GB2312" w:hint="eastAsia"/>
          <w:sz w:val="30"/>
          <w:szCs w:val="30"/>
        </w:rPr>
        <w:t>咨询委员会委员</w:t>
      </w:r>
      <w:r w:rsidR="00030722" w:rsidRPr="004450AB">
        <w:rPr>
          <w:rFonts w:ascii="仿宋_GB2312" w:eastAsia="仿宋_GB2312" w:hint="eastAsia"/>
          <w:sz w:val="30"/>
          <w:szCs w:val="30"/>
        </w:rPr>
        <w:t>和专家</w:t>
      </w:r>
      <w:r w:rsidRPr="004450AB">
        <w:rPr>
          <w:rFonts w:ascii="仿宋_GB2312" w:eastAsia="仿宋_GB2312" w:hint="eastAsia"/>
          <w:sz w:val="30"/>
          <w:szCs w:val="30"/>
        </w:rPr>
        <w:t>未向本所提出回避申请，但存在回避情形的，本所可以决定有关委员</w:t>
      </w:r>
      <w:r w:rsidR="00030722" w:rsidRPr="004450AB">
        <w:rPr>
          <w:rFonts w:ascii="仿宋_GB2312" w:eastAsia="仿宋_GB2312" w:hint="eastAsia"/>
          <w:sz w:val="30"/>
          <w:szCs w:val="30"/>
        </w:rPr>
        <w:t>和专家</w:t>
      </w:r>
      <w:r w:rsidRPr="004450AB">
        <w:rPr>
          <w:rFonts w:ascii="仿宋_GB2312" w:eastAsia="仿宋_GB2312" w:hint="eastAsia"/>
          <w:sz w:val="30"/>
          <w:szCs w:val="30"/>
        </w:rPr>
        <w:t>回避。</w:t>
      </w:r>
    </w:p>
    <w:p w:rsidR="00742454" w:rsidRPr="004450AB" w:rsidRDefault="00D44177" w:rsidP="004450AB">
      <w:pPr>
        <w:spacing w:line="520" w:lineRule="exact"/>
        <w:ind w:firstLineChars="200" w:firstLine="600"/>
        <w:rPr>
          <w:rFonts w:ascii="仿宋_GB2312" w:eastAsia="仿宋_GB2312" w:hint="eastAsia"/>
          <w:sz w:val="30"/>
          <w:szCs w:val="30"/>
        </w:rPr>
      </w:pPr>
      <w:r w:rsidRPr="004450AB">
        <w:rPr>
          <w:rFonts w:ascii="仿宋_GB2312" w:eastAsia="仿宋_GB2312" w:hint="eastAsia"/>
          <w:sz w:val="30"/>
          <w:szCs w:val="30"/>
        </w:rPr>
        <w:t>咨询委员会委员存在回避情形但未回避的，本所将根据本规则第八条的规定解聘有关委员。委员由相关单位推荐的，本所将解聘情况通报其推荐单位。</w:t>
      </w:r>
      <w:r w:rsidR="00217F49" w:rsidRPr="004450AB">
        <w:rPr>
          <w:rFonts w:ascii="仿宋_GB2312" w:eastAsia="仿宋_GB2312" w:hint="eastAsia"/>
          <w:sz w:val="30"/>
          <w:szCs w:val="30"/>
        </w:rPr>
        <w:t>专家存在回避情形但未回避的，本所在后续咨询工作中将不再邀请其参与。</w:t>
      </w:r>
    </w:p>
    <w:p w:rsidR="002F5044" w:rsidRPr="004450AB" w:rsidRDefault="002F5044" w:rsidP="004450AB">
      <w:pPr>
        <w:spacing w:line="520" w:lineRule="exact"/>
        <w:ind w:firstLineChars="200" w:firstLine="600"/>
        <w:rPr>
          <w:rFonts w:ascii="仿宋_GB2312" w:eastAsia="仿宋_GB2312" w:hint="eastAsia"/>
          <w:sz w:val="30"/>
          <w:szCs w:val="30"/>
        </w:rPr>
      </w:pPr>
      <w:r w:rsidRPr="004450AB">
        <w:rPr>
          <w:rFonts w:ascii="仿宋_GB2312" w:eastAsia="仿宋_GB2312" w:hint="eastAsia"/>
          <w:sz w:val="30"/>
          <w:szCs w:val="30"/>
        </w:rPr>
        <w:t xml:space="preserve">第十六条 </w:t>
      </w:r>
      <w:r w:rsidR="00EF0D39" w:rsidRPr="004450AB">
        <w:rPr>
          <w:rFonts w:ascii="仿宋_GB2312" w:eastAsia="仿宋_GB2312" w:hint="eastAsia"/>
          <w:sz w:val="30"/>
          <w:szCs w:val="30"/>
        </w:rPr>
        <w:t>本所对咨询</w:t>
      </w:r>
      <w:r w:rsidRPr="004450AB">
        <w:rPr>
          <w:rFonts w:ascii="仿宋_GB2312" w:eastAsia="仿宋_GB2312" w:hint="eastAsia"/>
          <w:sz w:val="30"/>
          <w:szCs w:val="30"/>
        </w:rPr>
        <w:t>委员会委员的履职情况进行监督，可以对违反本规则的行为进行调查，并根据调查结果采取谈话提醒、批评或者予以解聘等措施。</w:t>
      </w:r>
    </w:p>
    <w:p w:rsidR="001B201E" w:rsidRPr="004450AB" w:rsidRDefault="001B201E" w:rsidP="004450AB">
      <w:pPr>
        <w:spacing w:line="520" w:lineRule="exact"/>
        <w:ind w:firstLineChars="200" w:firstLine="600"/>
        <w:rPr>
          <w:rFonts w:ascii="仿宋_GB2312" w:eastAsia="仿宋_GB2312" w:hint="eastAsia"/>
          <w:sz w:val="30"/>
          <w:szCs w:val="30"/>
        </w:rPr>
      </w:pPr>
      <w:r w:rsidRPr="004450AB">
        <w:rPr>
          <w:rFonts w:ascii="仿宋_GB2312" w:eastAsia="仿宋_GB2312" w:hint="eastAsia"/>
          <w:sz w:val="30"/>
          <w:szCs w:val="30"/>
        </w:rPr>
        <w:t>第十</w:t>
      </w:r>
      <w:r w:rsidR="002F5044" w:rsidRPr="004450AB">
        <w:rPr>
          <w:rFonts w:ascii="仿宋_GB2312" w:eastAsia="仿宋_GB2312" w:hint="eastAsia"/>
          <w:sz w:val="30"/>
          <w:szCs w:val="30"/>
        </w:rPr>
        <w:t>七</w:t>
      </w:r>
      <w:r w:rsidRPr="004450AB">
        <w:rPr>
          <w:rFonts w:ascii="仿宋_GB2312" w:eastAsia="仿宋_GB2312" w:hint="eastAsia"/>
          <w:sz w:val="30"/>
          <w:szCs w:val="30"/>
        </w:rPr>
        <w:t>条 本所负责处理咨询委</w:t>
      </w:r>
      <w:r w:rsidR="002E266E" w:rsidRPr="004450AB">
        <w:rPr>
          <w:rFonts w:ascii="仿宋_GB2312" w:eastAsia="仿宋_GB2312" w:hint="eastAsia"/>
          <w:sz w:val="30"/>
          <w:szCs w:val="30"/>
        </w:rPr>
        <w:t>员会</w:t>
      </w:r>
      <w:r w:rsidRPr="004450AB">
        <w:rPr>
          <w:rFonts w:ascii="仿宋_GB2312" w:eastAsia="仿宋_GB2312" w:hint="eastAsia"/>
          <w:sz w:val="30"/>
          <w:szCs w:val="30"/>
        </w:rPr>
        <w:t>下列事务：</w:t>
      </w:r>
    </w:p>
    <w:p w:rsidR="001B201E" w:rsidRPr="004450AB" w:rsidRDefault="001B201E" w:rsidP="004450AB">
      <w:pPr>
        <w:spacing w:line="520" w:lineRule="exact"/>
        <w:ind w:firstLineChars="200" w:firstLine="600"/>
        <w:rPr>
          <w:rFonts w:ascii="仿宋_GB2312" w:eastAsia="仿宋_GB2312" w:hint="eastAsia"/>
          <w:sz w:val="30"/>
          <w:szCs w:val="30"/>
        </w:rPr>
      </w:pPr>
      <w:r w:rsidRPr="004450AB">
        <w:rPr>
          <w:rFonts w:ascii="仿宋_GB2312" w:eastAsia="仿宋_GB2312" w:hint="eastAsia"/>
          <w:sz w:val="30"/>
          <w:szCs w:val="30"/>
        </w:rPr>
        <w:t>（一）落实咨询委员会委员遴选、聘任、解聘、换届等工作；</w:t>
      </w:r>
    </w:p>
    <w:p w:rsidR="001B201E" w:rsidRPr="004450AB" w:rsidRDefault="001B201E" w:rsidP="004450AB">
      <w:pPr>
        <w:spacing w:line="520" w:lineRule="exact"/>
        <w:ind w:firstLineChars="200" w:firstLine="600"/>
        <w:rPr>
          <w:rFonts w:ascii="仿宋_GB2312" w:eastAsia="仿宋_GB2312" w:hint="eastAsia"/>
          <w:sz w:val="30"/>
          <w:szCs w:val="30"/>
        </w:rPr>
      </w:pPr>
      <w:r w:rsidRPr="004450AB">
        <w:rPr>
          <w:rFonts w:ascii="仿宋_GB2312" w:eastAsia="仿宋_GB2312" w:hint="eastAsia"/>
          <w:sz w:val="30"/>
          <w:szCs w:val="30"/>
        </w:rPr>
        <w:t>（二）处理向咨询委员会委员</w:t>
      </w:r>
      <w:r w:rsidR="00232471" w:rsidRPr="004450AB">
        <w:rPr>
          <w:rFonts w:ascii="仿宋_GB2312" w:eastAsia="仿宋_GB2312" w:hint="eastAsia"/>
          <w:sz w:val="30"/>
          <w:szCs w:val="30"/>
        </w:rPr>
        <w:t>和专家</w:t>
      </w:r>
      <w:r w:rsidRPr="004450AB">
        <w:rPr>
          <w:rFonts w:ascii="仿宋_GB2312" w:eastAsia="仿宋_GB2312" w:hint="eastAsia"/>
          <w:sz w:val="30"/>
          <w:szCs w:val="30"/>
        </w:rPr>
        <w:t>进行咨询的相关工作，及时收集委员</w:t>
      </w:r>
      <w:r w:rsidR="00232471" w:rsidRPr="004450AB">
        <w:rPr>
          <w:rFonts w:ascii="仿宋_GB2312" w:eastAsia="仿宋_GB2312" w:hint="eastAsia"/>
          <w:sz w:val="30"/>
          <w:szCs w:val="30"/>
        </w:rPr>
        <w:t>和专家</w:t>
      </w:r>
      <w:r w:rsidRPr="004450AB">
        <w:rPr>
          <w:rFonts w:ascii="仿宋_GB2312" w:eastAsia="仿宋_GB2312" w:hint="eastAsia"/>
          <w:sz w:val="30"/>
          <w:szCs w:val="30"/>
        </w:rPr>
        <w:t>的咨询意见；</w:t>
      </w:r>
    </w:p>
    <w:p w:rsidR="001B201E" w:rsidRPr="004450AB" w:rsidRDefault="001B201E" w:rsidP="004450AB">
      <w:pPr>
        <w:spacing w:line="520" w:lineRule="exact"/>
        <w:ind w:firstLineChars="200" w:firstLine="600"/>
        <w:rPr>
          <w:rFonts w:ascii="仿宋_GB2312" w:eastAsia="仿宋_GB2312" w:hint="eastAsia"/>
          <w:sz w:val="30"/>
          <w:szCs w:val="30"/>
        </w:rPr>
      </w:pPr>
      <w:r w:rsidRPr="004450AB">
        <w:rPr>
          <w:rFonts w:ascii="仿宋_GB2312" w:eastAsia="仿宋_GB2312" w:hint="eastAsia"/>
          <w:sz w:val="30"/>
          <w:szCs w:val="30"/>
        </w:rPr>
        <w:t>（三）组织召开咨询委员会相关会议，记录会议讨论情况；</w:t>
      </w:r>
    </w:p>
    <w:p w:rsidR="001B201E" w:rsidRPr="004450AB" w:rsidRDefault="001B201E" w:rsidP="004450AB">
      <w:pPr>
        <w:spacing w:line="520" w:lineRule="exact"/>
        <w:ind w:firstLineChars="200" w:firstLine="600"/>
        <w:rPr>
          <w:rFonts w:ascii="仿宋_GB2312" w:eastAsia="仿宋_GB2312" w:hint="eastAsia"/>
          <w:sz w:val="30"/>
          <w:szCs w:val="30"/>
        </w:rPr>
      </w:pPr>
      <w:r w:rsidRPr="004450AB">
        <w:rPr>
          <w:rFonts w:ascii="仿宋_GB2312" w:eastAsia="仿宋_GB2312" w:hint="eastAsia"/>
          <w:sz w:val="30"/>
          <w:szCs w:val="30"/>
        </w:rPr>
        <w:t>（四）负责委员的联络沟通、服务保障、管理监督等日常工作；</w:t>
      </w:r>
    </w:p>
    <w:p w:rsidR="001B201E" w:rsidRPr="004450AB" w:rsidRDefault="001B201E" w:rsidP="004450AB">
      <w:pPr>
        <w:spacing w:line="520" w:lineRule="exact"/>
        <w:ind w:firstLineChars="200" w:firstLine="600"/>
        <w:rPr>
          <w:rFonts w:ascii="仿宋_GB2312" w:eastAsia="仿宋_GB2312" w:hint="eastAsia"/>
          <w:sz w:val="30"/>
          <w:szCs w:val="30"/>
        </w:rPr>
      </w:pPr>
      <w:r w:rsidRPr="004450AB">
        <w:rPr>
          <w:rFonts w:ascii="仿宋_GB2312" w:eastAsia="仿宋_GB2312" w:hint="eastAsia"/>
          <w:sz w:val="30"/>
          <w:szCs w:val="30"/>
        </w:rPr>
        <w:t>（五）本所或者咨询委员会要求办理的其他事项。</w:t>
      </w:r>
    </w:p>
    <w:p w:rsidR="001B201E" w:rsidRPr="004450AB" w:rsidRDefault="001B201E" w:rsidP="004450AB">
      <w:pPr>
        <w:spacing w:line="520" w:lineRule="exact"/>
        <w:jc w:val="center"/>
        <w:rPr>
          <w:rFonts w:ascii="黑体" w:eastAsia="黑体" w:hAnsi="黑体" w:hint="eastAsia"/>
          <w:b/>
          <w:sz w:val="30"/>
          <w:szCs w:val="30"/>
        </w:rPr>
      </w:pPr>
      <w:r w:rsidRPr="004450AB">
        <w:rPr>
          <w:rFonts w:ascii="黑体" w:eastAsia="黑体" w:hAnsi="黑体" w:hint="eastAsia"/>
          <w:b/>
          <w:sz w:val="30"/>
          <w:szCs w:val="30"/>
        </w:rPr>
        <w:t>第四章  附则</w:t>
      </w:r>
    </w:p>
    <w:p w:rsidR="001B201E" w:rsidRPr="004450AB" w:rsidRDefault="001B201E" w:rsidP="004450AB">
      <w:pPr>
        <w:spacing w:line="520" w:lineRule="exact"/>
        <w:ind w:firstLineChars="200" w:firstLine="600"/>
        <w:rPr>
          <w:rFonts w:ascii="仿宋_GB2312" w:eastAsia="仿宋_GB2312" w:hint="eastAsia"/>
          <w:sz w:val="30"/>
          <w:szCs w:val="30"/>
        </w:rPr>
      </w:pPr>
      <w:r w:rsidRPr="004450AB">
        <w:rPr>
          <w:rFonts w:ascii="仿宋_GB2312" w:eastAsia="仿宋_GB2312" w:hint="eastAsia"/>
          <w:sz w:val="30"/>
          <w:szCs w:val="30"/>
        </w:rPr>
        <w:t>第十</w:t>
      </w:r>
      <w:r w:rsidR="002F5044" w:rsidRPr="004450AB">
        <w:rPr>
          <w:rFonts w:ascii="仿宋_GB2312" w:eastAsia="仿宋_GB2312" w:hint="eastAsia"/>
          <w:sz w:val="30"/>
          <w:szCs w:val="30"/>
        </w:rPr>
        <w:t>八</w:t>
      </w:r>
      <w:r w:rsidRPr="004450AB">
        <w:rPr>
          <w:rFonts w:ascii="仿宋_GB2312" w:eastAsia="仿宋_GB2312" w:hint="eastAsia"/>
          <w:sz w:val="30"/>
          <w:szCs w:val="30"/>
        </w:rPr>
        <w:t>条 本规则由本所理事会审议通过，报中国证监会批准后生效，修改时亦同。</w:t>
      </w:r>
    </w:p>
    <w:p w:rsidR="001B201E" w:rsidRPr="004450AB" w:rsidRDefault="001B201E" w:rsidP="004450AB">
      <w:pPr>
        <w:spacing w:line="520" w:lineRule="exact"/>
        <w:ind w:firstLineChars="200" w:firstLine="600"/>
        <w:rPr>
          <w:rFonts w:ascii="仿宋_GB2312" w:eastAsia="仿宋_GB2312" w:hint="eastAsia"/>
          <w:sz w:val="30"/>
          <w:szCs w:val="30"/>
        </w:rPr>
      </w:pPr>
      <w:r w:rsidRPr="004450AB">
        <w:rPr>
          <w:rFonts w:ascii="仿宋_GB2312" w:eastAsia="仿宋_GB2312" w:hint="eastAsia"/>
          <w:sz w:val="30"/>
          <w:szCs w:val="30"/>
        </w:rPr>
        <w:t>第十</w:t>
      </w:r>
      <w:r w:rsidR="002F5044" w:rsidRPr="004450AB">
        <w:rPr>
          <w:rFonts w:ascii="仿宋_GB2312" w:eastAsia="仿宋_GB2312" w:hint="eastAsia"/>
          <w:sz w:val="30"/>
          <w:szCs w:val="30"/>
        </w:rPr>
        <w:t>九</w:t>
      </w:r>
      <w:r w:rsidRPr="004450AB">
        <w:rPr>
          <w:rFonts w:ascii="仿宋_GB2312" w:eastAsia="仿宋_GB2312" w:hint="eastAsia"/>
          <w:sz w:val="30"/>
          <w:szCs w:val="30"/>
        </w:rPr>
        <w:t>条 本规则由本所负责解释。</w:t>
      </w:r>
    </w:p>
    <w:p w:rsidR="001B201E" w:rsidRPr="004450AB" w:rsidRDefault="001B201E" w:rsidP="004450AB">
      <w:pPr>
        <w:spacing w:line="520" w:lineRule="exact"/>
        <w:ind w:firstLineChars="200" w:firstLine="600"/>
        <w:rPr>
          <w:rFonts w:ascii="仿宋_GB2312" w:eastAsia="仿宋_GB2312" w:hint="eastAsia"/>
          <w:b/>
          <w:kern w:val="0"/>
          <w:sz w:val="30"/>
          <w:szCs w:val="30"/>
        </w:rPr>
      </w:pPr>
      <w:r w:rsidRPr="004450AB">
        <w:rPr>
          <w:rFonts w:ascii="仿宋_GB2312" w:eastAsia="仿宋_GB2312" w:hint="eastAsia"/>
          <w:sz w:val="30"/>
          <w:szCs w:val="30"/>
        </w:rPr>
        <w:t>第</w:t>
      </w:r>
      <w:r w:rsidR="002F5044" w:rsidRPr="004450AB">
        <w:rPr>
          <w:rFonts w:ascii="仿宋_GB2312" w:eastAsia="仿宋_GB2312" w:hint="eastAsia"/>
          <w:sz w:val="30"/>
          <w:szCs w:val="30"/>
        </w:rPr>
        <w:t>二十</w:t>
      </w:r>
      <w:r w:rsidRPr="004450AB">
        <w:rPr>
          <w:rFonts w:ascii="仿宋_GB2312" w:eastAsia="仿宋_GB2312" w:hint="eastAsia"/>
          <w:sz w:val="30"/>
          <w:szCs w:val="30"/>
        </w:rPr>
        <w:t>条 本规则自发布之日起施行。本所于2019年3月1日发布的《上海证券交易所科技创新咨询委员会工作规则》（上证发〔2019〕20号）同时废止。</w:t>
      </w:r>
    </w:p>
    <w:p w:rsidR="00580FCC" w:rsidRPr="005B7C62" w:rsidRDefault="00580FCC" w:rsidP="004450AB">
      <w:pPr>
        <w:spacing w:line="520" w:lineRule="exact"/>
        <w:rPr>
          <w:sz w:val="30"/>
          <w:szCs w:val="30"/>
        </w:rPr>
      </w:pPr>
    </w:p>
    <w:sectPr w:rsidR="00580FCC" w:rsidRPr="005B7C62" w:rsidSect="00370CD1">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A5D04" w:rsidRDefault="00EA5D04" w:rsidP="00C13CFC">
      <w:r>
        <w:separator/>
      </w:r>
    </w:p>
  </w:endnote>
  <w:endnote w:type="continuationSeparator" w:id="1">
    <w:p w:rsidR="00EA5D04" w:rsidRDefault="00EA5D04" w:rsidP="00C13CFC">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方正大标宋简体">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32925766"/>
      <w:docPartObj>
        <w:docPartGallery w:val="Page Numbers (Bottom of Page)"/>
        <w:docPartUnique/>
      </w:docPartObj>
    </w:sdtPr>
    <w:sdtEndPr>
      <w:rPr>
        <w:rFonts w:asciiTheme="minorHAnsi" w:hAnsiTheme="minorHAnsi" w:cstheme="minorHAnsi"/>
      </w:rPr>
    </w:sdtEndPr>
    <w:sdtContent>
      <w:p w:rsidR="00CF59AA" w:rsidRPr="002F33B3" w:rsidRDefault="004F1A12">
        <w:pPr>
          <w:pStyle w:val="a5"/>
          <w:jc w:val="center"/>
          <w:rPr>
            <w:rFonts w:asciiTheme="minorHAnsi" w:hAnsiTheme="minorHAnsi" w:cstheme="minorHAnsi"/>
          </w:rPr>
        </w:pPr>
        <w:r w:rsidRPr="002F33B3">
          <w:rPr>
            <w:rFonts w:asciiTheme="minorHAnsi" w:hAnsiTheme="minorHAnsi" w:cstheme="minorHAnsi"/>
          </w:rPr>
          <w:fldChar w:fldCharType="begin"/>
        </w:r>
        <w:r w:rsidR="00CF59AA" w:rsidRPr="002F33B3">
          <w:rPr>
            <w:rFonts w:asciiTheme="minorHAnsi" w:hAnsiTheme="minorHAnsi" w:cstheme="minorHAnsi"/>
          </w:rPr>
          <w:instrText xml:space="preserve"> PAGE   \* MERGEFORMAT </w:instrText>
        </w:r>
        <w:r w:rsidRPr="002F33B3">
          <w:rPr>
            <w:rFonts w:asciiTheme="minorHAnsi" w:hAnsiTheme="minorHAnsi" w:cstheme="minorHAnsi"/>
          </w:rPr>
          <w:fldChar w:fldCharType="separate"/>
        </w:r>
        <w:r w:rsidR="00EA5D04" w:rsidRPr="00EA5D04">
          <w:rPr>
            <w:rFonts w:asciiTheme="minorHAnsi" w:hAnsiTheme="minorHAnsi" w:cstheme="minorHAnsi"/>
            <w:noProof/>
            <w:lang w:val="zh-CN"/>
          </w:rPr>
          <w:t>1</w:t>
        </w:r>
        <w:r w:rsidRPr="002F33B3">
          <w:rPr>
            <w:rFonts w:asciiTheme="minorHAnsi" w:hAnsiTheme="minorHAnsi" w:cstheme="minorHAnsi"/>
          </w:rPr>
          <w:fldChar w:fldCharType="end"/>
        </w:r>
      </w:p>
    </w:sdtContent>
  </w:sdt>
  <w:p w:rsidR="00CF59AA" w:rsidRDefault="00CF59AA">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A5D04" w:rsidRDefault="00EA5D04" w:rsidP="00C13CFC">
      <w:r>
        <w:separator/>
      </w:r>
    </w:p>
  </w:footnote>
  <w:footnote w:type="continuationSeparator" w:id="1">
    <w:p w:rsidR="00EA5D04" w:rsidRDefault="00EA5D04" w:rsidP="00C13CFC">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savePreviewPicture/>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B201E"/>
    <w:rsid w:val="00024CB7"/>
    <w:rsid w:val="0002611A"/>
    <w:rsid w:val="000278C1"/>
    <w:rsid w:val="00030722"/>
    <w:rsid w:val="000633EC"/>
    <w:rsid w:val="000D05FF"/>
    <w:rsid w:val="000F7E84"/>
    <w:rsid w:val="00104C41"/>
    <w:rsid w:val="00107020"/>
    <w:rsid w:val="00133553"/>
    <w:rsid w:val="001401CC"/>
    <w:rsid w:val="001403F6"/>
    <w:rsid w:val="00180CE8"/>
    <w:rsid w:val="00185235"/>
    <w:rsid w:val="001926E1"/>
    <w:rsid w:val="001A47AF"/>
    <w:rsid w:val="001B201E"/>
    <w:rsid w:val="001B21CF"/>
    <w:rsid w:val="001B76EF"/>
    <w:rsid w:val="001C2AA1"/>
    <w:rsid w:val="001D478F"/>
    <w:rsid w:val="001D6562"/>
    <w:rsid w:val="001F6DCE"/>
    <w:rsid w:val="00217F49"/>
    <w:rsid w:val="00232471"/>
    <w:rsid w:val="00276D44"/>
    <w:rsid w:val="002773D9"/>
    <w:rsid w:val="00296918"/>
    <w:rsid w:val="0029756C"/>
    <w:rsid w:val="002B3C53"/>
    <w:rsid w:val="002C13A5"/>
    <w:rsid w:val="002E266E"/>
    <w:rsid w:val="002F33B3"/>
    <w:rsid w:val="002F5044"/>
    <w:rsid w:val="003407CE"/>
    <w:rsid w:val="00370CD1"/>
    <w:rsid w:val="003778F8"/>
    <w:rsid w:val="00385D3A"/>
    <w:rsid w:val="00394B8B"/>
    <w:rsid w:val="003B709F"/>
    <w:rsid w:val="003E79A5"/>
    <w:rsid w:val="003F24D0"/>
    <w:rsid w:val="00420544"/>
    <w:rsid w:val="004450AB"/>
    <w:rsid w:val="004D262C"/>
    <w:rsid w:val="004F1A12"/>
    <w:rsid w:val="00502638"/>
    <w:rsid w:val="00537825"/>
    <w:rsid w:val="005425E7"/>
    <w:rsid w:val="00545F5F"/>
    <w:rsid w:val="00552C2F"/>
    <w:rsid w:val="00560823"/>
    <w:rsid w:val="005757FB"/>
    <w:rsid w:val="00580FCC"/>
    <w:rsid w:val="005B7C62"/>
    <w:rsid w:val="005C48B6"/>
    <w:rsid w:val="005E4589"/>
    <w:rsid w:val="005E5BBB"/>
    <w:rsid w:val="005F56CB"/>
    <w:rsid w:val="00635BF4"/>
    <w:rsid w:val="006508C9"/>
    <w:rsid w:val="00654CDF"/>
    <w:rsid w:val="00674614"/>
    <w:rsid w:val="00677237"/>
    <w:rsid w:val="00684024"/>
    <w:rsid w:val="006A4154"/>
    <w:rsid w:val="007103C3"/>
    <w:rsid w:val="007339A7"/>
    <w:rsid w:val="00742454"/>
    <w:rsid w:val="00766D4A"/>
    <w:rsid w:val="00771E3E"/>
    <w:rsid w:val="007861D2"/>
    <w:rsid w:val="007A1F90"/>
    <w:rsid w:val="007C0794"/>
    <w:rsid w:val="007E56DE"/>
    <w:rsid w:val="007F3317"/>
    <w:rsid w:val="007F47FD"/>
    <w:rsid w:val="008005C4"/>
    <w:rsid w:val="0080257A"/>
    <w:rsid w:val="00805D4F"/>
    <w:rsid w:val="00845E4A"/>
    <w:rsid w:val="00846BE8"/>
    <w:rsid w:val="00851CA6"/>
    <w:rsid w:val="0085226E"/>
    <w:rsid w:val="00857914"/>
    <w:rsid w:val="00860E4C"/>
    <w:rsid w:val="00874837"/>
    <w:rsid w:val="00881840"/>
    <w:rsid w:val="00884B04"/>
    <w:rsid w:val="00884C69"/>
    <w:rsid w:val="008A31FD"/>
    <w:rsid w:val="008D1A47"/>
    <w:rsid w:val="008D36FE"/>
    <w:rsid w:val="008D58D9"/>
    <w:rsid w:val="008E1319"/>
    <w:rsid w:val="0091453E"/>
    <w:rsid w:val="0091661D"/>
    <w:rsid w:val="00950D0F"/>
    <w:rsid w:val="009550EC"/>
    <w:rsid w:val="009A5391"/>
    <w:rsid w:val="009B5DB0"/>
    <w:rsid w:val="009D5B6A"/>
    <w:rsid w:val="009D755D"/>
    <w:rsid w:val="009E3162"/>
    <w:rsid w:val="00A14327"/>
    <w:rsid w:val="00A3211A"/>
    <w:rsid w:val="00A612A9"/>
    <w:rsid w:val="00A87C67"/>
    <w:rsid w:val="00A91EC5"/>
    <w:rsid w:val="00A97949"/>
    <w:rsid w:val="00AA29D1"/>
    <w:rsid w:val="00AB1D3E"/>
    <w:rsid w:val="00AC1A86"/>
    <w:rsid w:val="00AC65F4"/>
    <w:rsid w:val="00AD4FAB"/>
    <w:rsid w:val="00AD51E7"/>
    <w:rsid w:val="00AD5654"/>
    <w:rsid w:val="00AE55B4"/>
    <w:rsid w:val="00B4254A"/>
    <w:rsid w:val="00B46B73"/>
    <w:rsid w:val="00B73E49"/>
    <w:rsid w:val="00B805B1"/>
    <w:rsid w:val="00B92069"/>
    <w:rsid w:val="00BA0887"/>
    <w:rsid w:val="00BA19D0"/>
    <w:rsid w:val="00BB6E22"/>
    <w:rsid w:val="00BF5F69"/>
    <w:rsid w:val="00C13CFC"/>
    <w:rsid w:val="00C36079"/>
    <w:rsid w:val="00C72BF6"/>
    <w:rsid w:val="00C736B0"/>
    <w:rsid w:val="00C761AC"/>
    <w:rsid w:val="00C843DD"/>
    <w:rsid w:val="00CB2B96"/>
    <w:rsid w:val="00CC10A8"/>
    <w:rsid w:val="00CF4614"/>
    <w:rsid w:val="00CF59AA"/>
    <w:rsid w:val="00D44177"/>
    <w:rsid w:val="00D97E86"/>
    <w:rsid w:val="00DF6783"/>
    <w:rsid w:val="00E0110D"/>
    <w:rsid w:val="00E04533"/>
    <w:rsid w:val="00E12E89"/>
    <w:rsid w:val="00E14EB4"/>
    <w:rsid w:val="00E1502C"/>
    <w:rsid w:val="00E4329A"/>
    <w:rsid w:val="00E51B19"/>
    <w:rsid w:val="00E60641"/>
    <w:rsid w:val="00E65A96"/>
    <w:rsid w:val="00E728A1"/>
    <w:rsid w:val="00E74B2D"/>
    <w:rsid w:val="00E87301"/>
    <w:rsid w:val="00E87FFC"/>
    <w:rsid w:val="00EA5D04"/>
    <w:rsid w:val="00EB40EC"/>
    <w:rsid w:val="00EC4C5C"/>
    <w:rsid w:val="00ED1217"/>
    <w:rsid w:val="00EF0D39"/>
    <w:rsid w:val="00EF0D85"/>
    <w:rsid w:val="00F105E2"/>
    <w:rsid w:val="00F30A80"/>
    <w:rsid w:val="00F326FE"/>
    <w:rsid w:val="00F3516D"/>
    <w:rsid w:val="00F46104"/>
    <w:rsid w:val="00F509C2"/>
    <w:rsid w:val="00F84669"/>
    <w:rsid w:val="00F878F4"/>
    <w:rsid w:val="00F91428"/>
    <w:rsid w:val="00FA2578"/>
    <w:rsid w:val="00FA7671"/>
    <w:rsid w:val="00FC72AC"/>
    <w:rsid w:val="00FE5C85"/>
    <w:rsid w:val="00FF4F1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3"/>
    <w:qFormat/>
    <w:rsid w:val="001B201E"/>
    <w:pPr>
      <w:widowControl w:val="0"/>
      <w:jc w:val="both"/>
    </w:pPr>
    <w:rPr>
      <w:rFonts w:ascii="Times New Roman" w:eastAsia="宋体" w:hAnsi="Times New Roman" w:cs="Times New Roman"/>
      <w:szCs w:val="24"/>
    </w:rPr>
  </w:style>
  <w:style w:type="paragraph" w:styleId="1">
    <w:name w:val="heading 1"/>
    <w:basedOn w:val="a"/>
    <w:next w:val="a"/>
    <w:link w:val="1Char"/>
    <w:uiPriority w:val="9"/>
    <w:qFormat/>
    <w:rsid w:val="001B201E"/>
    <w:pPr>
      <w:keepNext/>
      <w:keepLines/>
      <w:pageBreakBefore/>
      <w:snapToGrid w:val="0"/>
      <w:spacing w:line="600" w:lineRule="exact"/>
      <w:jc w:val="center"/>
      <w:outlineLvl w:val="0"/>
    </w:pPr>
    <w:rPr>
      <w:rFonts w:eastAsia="黑体"/>
      <w:b/>
      <w:bCs/>
      <w:kern w:val="44"/>
      <w:sz w:val="44"/>
      <w:szCs w:val="44"/>
    </w:rPr>
  </w:style>
  <w:style w:type="paragraph" w:styleId="3">
    <w:name w:val="heading 3"/>
    <w:basedOn w:val="a"/>
    <w:next w:val="a"/>
    <w:link w:val="3Char"/>
    <w:uiPriority w:val="9"/>
    <w:semiHidden/>
    <w:unhideWhenUsed/>
    <w:qFormat/>
    <w:rsid w:val="001B201E"/>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1B201E"/>
    <w:rPr>
      <w:rFonts w:ascii="Times New Roman" w:eastAsia="黑体" w:hAnsi="Times New Roman" w:cs="Times New Roman"/>
      <w:b/>
      <w:bCs/>
      <w:kern w:val="44"/>
      <w:sz w:val="44"/>
      <w:szCs w:val="44"/>
    </w:rPr>
  </w:style>
  <w:style w:type="character" w:customStyle="1" w:styleId="3Char">
    <w:name w:val="标题 3 Char"/>
    <w:basedOn w:val="a0"/>
    <w:link w:val="3"/>
    <w:uiPriority w:val="9"/>
    <w:semiHidden/>
    <w:rsid w:val="001B201E"/>
    <w:rPr>
      <w:rFonts w:ascii="Times New Roman" w:eastAsia="宋体" w:hAnsi="Times New Roman" w:cs="Times New Roman"/>
      <w:b/>
      <w:bCs/>
      <w:sz w:val="32"/>
      <w:szCs w:val="32"/>
    </w:rPr>
  </w:style>
  <w:style w:type="paragraph" w:styleId="a3">
    <w:name w:val="Document Map"/>
    <w:basedOn w:val="a"/>
    <w:link w:val="Char"/>
    <w:uiPriority w:val="99"/>
    <w:semiHidden/>
    <w:unhideWhenUsed/>
    <w:rsid w:val="001B201E"/>
    <w:rPr>
      <w:rFonts w:ascii="宋体"/>
      <w:sz w:val="18"/>
      <w:szCs w:val="18"/>
    </w:rPr>
  </w:style>
  <w:style w:type="character" w:customStyle="1" w:styleId="Char">
    <w:name w:val="文档结构图 Char"/>
    <w:basedOn w:val="a0"/>
    <w:link w:val="a3"/>
    <w:uiPriority w:val="99"/>
    <w:semiHidden/>
    <w:rsid w:val="001B201E"/>
    <w:rPr>
      <w:rFonts w:ascii="宋体" w:eastAsia="宋体" w:hAnsi="Times New Roman" w:cs="Times New Roman"/>
      <w:sz w:val="18"/>
      <w:szCs w:val="18"/>
    </w:rPr>
  </w:style>
  <w:style w:type="paragraph" w:styleId="a4">
    <w:name w:val="header"/>
    <w:basedOn w:val="a"/>
    <w:link w:val="Char0"/>
    <w:uiPriority w:val="99"/>
    <w:unhideWhenUsed/>
    <w:rsid w:val="00C13CFC"/>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rsid w:val="00C13CFC"/>
    <w:rPr>
      <w:rFonts w:ascii="Times New Roman" w:eastAsia="宋体" w:hAnsi="Times New Roman" w:cs="Times New Roman"/>
      <w:sz w:val="18"/>
      <w:szCs w:val="18"/>
    </w:rPr>
  </w:style>
  <w:style w:type="paragraph" w:styleId="a5">
    <w:name w:val="footer"/>
    <w:basedOn w:val="a"/>
    <w:link w:val="Char1"/>
    <w:uiPriority w:val="99"/>
    <w:unhideWhenUsed/>
    <w:rsid w:val="00C13CFC"/>
    <w:pPr>
      <w:tabs>
        <w:tab w:val="center" w:pos="4153"/>
        <w:tab w:val="right" w:pos="8306"/>
      </w:tabs>
      <w:snapToGrid w:val="0"/>
      <w:jc w:val="left"/>
    </w:pPr>
    <w:rPr>
      <w:sz w:val="18"/>
      <w:szCs w:val="18"/>
    </w:rPr>
  </w:style>
  <w:style w:type="character" w:customStyle="1" w:styleId="Char1">
    <w:name w:val="页脚 Char"/>
    <w:basedOn w:val="a0"/>
    <w:link w:val="a5"/>
    <w:uiPriority w:val="99"/>
    <w:rsid w:val="00C13CFC"/>
    <w:rPr>
      <w:rFonts w:ascii="Times New Roman" w:eastAsia="宋体" w:hAnsi="Times New Roman" w:cs="Times New Roman"/>
      <w:sz w:val="18"/>
      <w:szCs w:val="18"/>
    </w:rPr>
  </w:style>
  <w:style w:type="paragraph" w:styleId="a6">
    <w:name w:val="Balloon Text"/>
    <w:basedOn w:val="a"/>
    <w:link w:val="Char2"/>
    <w:uiPriority w:val="99"/>
    <w:semiHidden/>
    <w:unhideWhenUsed/>
    <w:rsid w:val="009B5DB0"/>
    <w:rPr>
      <w:sz w:val="18"/>
      <w:szCs w:val="18"/>
    </w:rPr>
  </w:style>
  <w:style w:type="character" w:customStyle="1" w:styleId="Char2">
    <w:name w:val="批注框文本 Char"/>
    <w:basedOn w:val="a0"/>
    <w:link w:val="a6"/>
    <w:uiPriority w:val="99"/>
    <w:semiHidden/>
    <w:rsid w:val="009B5DB0"/>
    <w:rPr>
      <w:rFonts w:ascii="Times New Roman" w:eastAsia="宋体" w:hAnsi="Times New Roman" w:cs="Times New Roman"/>
      <w:sz w:val="18"/>
      <w:szCs w:val="18"/>
    </w:rPr>
  </w:style>
  <w:style w:type="character" w:styleId="a7">
    <w:name w:val="annotation reference"/>
    <w:basedOn w:val="a0"/>
    <w:uiPriority w:val="99"/>
    <w:semiHidden/>
    <w:unhideWhenUsed/>
    <w:rsid w:val="009B5DB0"/>
    <w:rPr>
      <w:sz w:val="21"/>
      <w:szCs w:val="21"/>
    </w:rPr>
  </w:style>
  <w:style w:type="paragraph" w:styleId="a8">
    <w:name w:val="annotation text"/>
    <w:basedOn w:val="a"/>
    <w:link w:val="Char3"/>
    <w:uiPriority w:val="99"/>
    <w:semiHidden/>
    <w:unhideWhenUsed/>
    <w:rsid w:val="009B5DB0"/>
    <w:pPr>
      <w:jc w:val="left"/>
    </w:pPr>
  </w:style>
  <w:style w:type="character" w:customStyle="1" w:styleId="Char3">
    <w:name w:val="批注文字 Char"/>
    <w:basedOn w:val="a0"/>
    <w:link w:val="a8"/>
    <w:uiPriority w:val="99"/>
    <w:semiHidden/>
    <w:rsid w:val="009B5DB0"/>
    <w:rPr>
      <w:rFonts w:ascii="Times New Roman" w:eastAsia="宋体" w:hAnsi="Times New Roman" w:cs="Times New Roman"/>
      <w:szCs w:val="24"/>
    </w:rPr>
  </w:style>
  <w:style w:type="paragraph" w:styleId="a9">
    <w:name w:val="annotation subject"/>
    <w:basedOn w:val="a8"/>
    <w:next w:val="a8"/>
    <w:link w:val="Char4"/>
    <w:uiPriority w:val="99"/>
    <w:semiHidden/>
    <w:unhideWhenUsed/>
    <w:rsid w:val="009B5DB0"/>
    <w:rPr>
      <w:b/>
      <w:bCs/>
    </w:rPr>
  </w:style>
  <w:style w:type="character" w:customStyle="1" w:styleId="Char4">
    <w:name w:val="批注主题 Char"/>
    <w:basedOn w:val="Char3"/>
    <w:link w:val="a9"/>
    <w:uiPriority w:val="99"/>
    <w:semiHidden/>
    <w:rsid w:val="009B5DB0"/>
    <w:rPr>
      <w:rFonts w:ascii="Times New Roman" w:eastAsia="宋体" w:hAnsi="Times New Roman" w:cs="Times New Roman"/>
      <w:b/>
      <w:bCs/>
      <w:szCs w:val="24"/>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43932F6-E0EB-49D7-8293-FE4F78C4D2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5</Pages>
  <Words>402</Words>
  <Characters>2296</Characters>
  <Application>Microsoft Office Word</Application>
  <DocSecurity>0</DocSecurity>
  <Lines>19</Lines>
  <Paragraphs>5</Paragraphs>
  <ScaleCrop>false</ScaleCrop>
  <Company/>
  <LinksUpToDate>false</LinksUpToDate>
  <CharactersWithSpaces>2693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xlj</dc:creator>
  <cp:lastModifiedBy>费琼(拟稿)</cp:lastModifiedBy>
  <cp:revision>62</cp:revision>
  <dcterms:created xsi:type="dcterms:W3CDTF">2022-02-15T05:48:00Z</dcterms:created>
  <dcterms:modified xsi:type="dcterms:W3CDTF">2022-05-08T08:43:00Z</dcterms:modified>
</cp:coreProperties>
</file>