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4B86" w:rsidRPr="00504B86" w:rsidRDefault="00504B86" w:rsidP="00504B86">
      <w:pPr>
        <w:widowControl/>
        <w:wordWrap w:val="0"/>
        <w:spacing w:before="100" w:beforeAutospacing="1" w:after="100" w:afterAutospacing="1" w:line="240" w:lineRule="auto"/>
        <w:ind w:firstLineChars="0" w:firstLine="600"/>
        <w:jc w:val="center"/>
        <w:rPr>
          <w:rFonts w:ascii="楷体" w:eastAsia="楷体" w:hAnsi="楷体" w:cs="宋体"/>
          <w:kern w:val="0"/>
          <w:szCs w:val="24"/>
        </w:rPr>
      </w:pPr>
      <w:r w:rsidRPr="00504B86">
        <w:rPr>
          <w:rFonts w:ascii="黑体" w:eastAsia="黑体" w:hAnsi="黑体" w:cs="宋体" w:hint="eastAsia"/>
          <w:kern w:val="0"/>
          <w:sz w:val="30"/>
          <w:szCs w:val="30"/>
        </w:rPr>
        <w:t>证券公司董事、监事和高级管理人员任职资格监管办法</w:t>
      </w:r>
    </w:p>
    <w:p w:rsidR="00504B86" w:rsidRPr="00504B86" w:rsidRDefault="00504B86" w:rsidP="00504B86">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504B86">
        <w:rPr>
          <w:rFonts w:ascii="黑体" w:eastAsia="黑体" w:hAnsi="黑体" w:cs="宋体" w:hint="eastAsia"/>
          <w:kern w:val="0"/>
          <w:szCs w:val="24"/>
        </w:rPr>
        <w:t>第一章　总　　则</w:t>
      </w:r>
    </w:p>
    <w:p w:rsidR="00504B86" w:rsidRPr="00504B86" w:rsidRDefault="00504B86" w:rsidP="00504B8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504B86">
        <w:rPr>
          <w:rFonts w:ascii="楷体" w:eastAsia="楷体" w:hAnsi="楷体" w:cs="宋体" w:hint="eastAsia"/>
          <w:kern w:val="0"/>
          <w:szCs w:val="24"/>
        </w:rPr>
        <w:t>第一条　为了规范证券公司董事、监事和高级管理人员任职资格监管，提高董事、监事和高级管理人员的专业素质，保障证券公司依法合</w:t>
      </w:r>
      <w:proofErr w:type="gramStart"/>
      <w:r w:rsidRPr="00504B86">
        <w:rPr>
          <w:rFonts w:ascii="楷体" w:eastAsia="楷体" w:hAnsi="楷体" w:cs="宋体" w:hint="eastAsia"/>
          <w:kern w:val="0"/>
          <w:szCs w:val="24"/>
        </w:rPr>
        <w:t>规</w:t>
      </w:r>
      <w:proofErr w:type="gramEnd"/>
      <w:r w:rsidRPr="00504B86">
        <w:rPr>
          <w:rFonts w:ascii="楷体" w:eastAsia="楷体" w:hAnsi="楷体" w:cs="宋体" w:hint="eastAsia"/>
          <w:kern w:val="0"/>
          <w:szCs w:val="24"/>
        </w:rPr>
        <w:t>经营，根据《公司法》、《证券法》、《行政许可法》等法律、行政法规的有关规定，制定本办法。</w:t>
      </w:r>
      <w:r w:rsidRPr="00504B86">
        <w:rPr>
          <w:rFonts w:ascii="楷体" w:eastAsia="楷体" w:hAnsi="楷体" w:cs="宋体" w:hint="eastAsia"/>
          <w:kern w:val="0"/>
          <w:szCs w:val="24"/>
        </w:rPr>
        <w:br/>
        <w:t xml:space="preserve">　　第二条　证券公司董事、监事和高级管理人员的任职资格监管适用本办法。</w:t>
      </w:r>
      <w:r w:rsidRPr="00504B86">
        <w:rPr>
          <w:rFonts w:ascii="楷体" w:eastAsia="楷体" w:hAnsi="楷体" w:cs="宋体" w:hint="eastAsia"/>
          <w:kern w:val="0"/>
          <w:szCs w:val="24"/>
        </w:rPr>
        <w:br/>
        <w:t xml:space="preserve">　　本办法所称证券公司高级管理人员（以下简称高管人员），是指证券公司的总经理、副总经理、财务负责人、合</w:t>
      </w:r>
      <w:proofErr w:type="gramStart"/>
      <w:r w:rsidRPr="00504B86">
        <w:rPr>
          <w:rFonts w:ascii="楷体" w:eastAsia="楷体" w:hAnsi="楷体" w:cs="宋体" w:hint="eastAsia"/>
          <w:kern w:val="0"/>
          <w:szCs w:val="24"/>
        </w:rPr>
        <w:t>规</w:t>
      </w:r>
      <w:proofErr w:type="gramEnd"/>
      <w:r w:rsidRPr="00504B86">
        <w:rPr>
          <w:rFonts w:ascii="楷体" w:eastAsia="楷体" w:hAnsi="楷体" w:cs="宋体" w:hint="eastAsia"/>
          <w:kern w:val="0"/>
          <w:szCs w:val="24"/>
        </w:rPr>
        <w:t>负责人、董事会秘书、境内分支机构负责人以及实际履行上述职务的人员。</w:t>
      </w:r>
      <w:r w:rsidRPr="00504B86">
        <w:rPr>
          <w:rFonts w:ascii="楷体" w:eastAsia="楷体" w:hAnsi="楷体" w:cs="宋体" w:hint="eastAsia"/>
          <w:kern w:val="0"/>
          <w:szCs w:val="24"/>
        </w:rPr>
        <w:br/>
        <w:t xml:space="preserve">　　证券公司行使经营管理职责的管理委员会、执行委员会以及类似机构的成员为高管人员。</w:t>
      </w:r>
      <w:r w:rsidRPr="00504B86">
        <w:rPr>
          <w:rFonts w:ascii="楷体" w:eastAsia="楷体" w:hAnsi="楷体" w:cs="宋体" w:hint="eastAsia"/>
          <w:kern w:val="0"/>
          <w:szCs w:val="24"/>
        </w:rPr>
        <w:br/>
        <w:t xml:space="preserve">　　第三条　证券公司董事、监事和高管人员应当在任职前取得中国证券监督管理委员会（以下简称中国证监会）核准的任职资格。</w:t>
      </w:r>
      <w:r w:rsidRPr="00504B86">
        <w:rPr>
          <w:rFonts w:ascii="楷体" w:eastAsia="楷体" w:hAnsi="楷体" w:cs="宋体" w:hint="eastAsia"/>
          <w:kern w:val="0"/>
          <w:szCs w:val="24"/>
        </w:rPr>
        <w:br/>
        <w:t xml:space="preserve">　　证券公司不得聘任未取得任职资格的人员担任董事、监事和高管人员，不得违反规定授权不具备任职资格的人员实际行使职责。</w:t>
      </w:r>
      <w:r w:rsidRPr="00504B86">
        <w:rPr>
          <w:rFonts w:ascii="楷体" w:eastAsia="楷体" w:hAnsi="楷体" w:cs="宋体" w:hint="eastAsia"/>
          <w:kern w:val="0"/>
          <w:szCs w:val="24"/>
        </w:rPr>
        <w:br/>
        <w:t xml:space="preserve">　　第四条　证券公司董事、监事和高管人员应当遵守法律、行政法规和中国证监会的规章、规范性文件，遵守公司章程和行业规范，恪守诚信，勤勉尽责。</w:t>
      </w:r>
      <w:r w:rsidRPr="00504B86">
        <w:rPr>
          <w:rFonts w:ascii="楷体" w:eastAsia="楷体" w:hAnsi="楷体" w:cs="宋体" w:hint="eastAsia"/>
          <w:kern w:val="0"/>
          <w:szCs w:val="24"/>
        </w:rPr>
        <w:br/>
        <w:t xml:space="preserve">　　第五条　中国证监会依法对证券公司董事、监事和高管人员进行监督管理。</w:t>
      </w:r>
      <w:r w:rsidRPr="00504B86">
        <w:rPr>
          <w:rFonts w:ascii="楷体" w:eastAsia="楷体" w:hAnsi="楷体" w:cs="宋体" w:hint="eastAsia"/>
          <w:kern w:val="0"/>
          <w:szCs w:val="24"/>
        </w:rPr>
        <w:br/>
        <w:t xml:space="preserve">　　证券公司董事、监事和高管人员的任职资格由中国证监会依法核准，经中国证监会授权，也可以由中国证监会派出机构（以下简称派出机构）依法核准。</w:t>
      </w:r>
      <w:r w:rsidRPr="00504B86">
        <w:rPr>
          <w:rFonts w:ascii="楷体" w:eastAsia="楷体" w:hAnsi="楷体" w:cs="宋体" w:hint="eastAsia"/>
          <w:kern w:val="0"/>
          <w:szCs w:val="24"/>
        </w:rPr>
        <w:br/>
        <w:t xml:space="preserve">　　第六条　中国证券业协会、证券交易所依法对证券公司董事、监事和高管人员进行自律管理。</w:t>
      </w:r>
    </w:p>
    <w:p w:rsidR="00504B86" w:rsidRPr="00504B86" w:rsidRDefault="00504B86" w:rsidP="00504B8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504B86">
        <w:rPr>
          <w:rFonts w:ascii="宋体" w:hAnsi="宋体" w:cs="宋体" w:hint="eastAsia"/>
          <w:kern w:val="0"/>
          <w:szCs w:val="24"/>
        </w:rPr>
        <w:t> </w:t>
      </w:r>
    </w:p>
    <w:p w:rsidR="00504B86" w:rsidRPr="00504B86" w:rsidRDefault="00504B86" w:rsidP="00504B86">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504B86">
        <w:rPr>
          <w:rFonts w:ascii="黑体" w:eastAsia="黑体" w:hAnsi="黑体" w:cs="宋体" w:hint="eastAsia"/>
          <w:kern w:val="0"/>
          <w:szCs w:val="24"/>
        </w:rPr>
        <w:t>第二章　任职资格条件</w:t>
      </w:r>
    </w:p>
    <w:p w:rsidR="00504B86" w:rsidRPr="00504B86" w:rsidRDefault="00504B86" w:rsidP="00504B8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504B86">
        <w:rPr>
          <w:rFonts w:ascii="楷体" w:eastAsia="楷体" w:hAnsi="楷体" w:cs="宋体" w:hint="eastAsia"/>
          <w:kern w:val="0"/>
          <w:szCs w:val="24"/>
        </w:rPr>
        <w:t>第一节　基本条件</w:t>
      </w:r>
    </w:p>
    <w:p w:rsidR="00504B86" w:rsidRPr="00504B86" w:rsidRDefault="00504B86" w:rsidP="00504B8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504B86">
        <w:rPr>
          <w:rFonts w:ascii="楷体" w:eastAsia="楷体" w:hAnsi="楷体" w:cs="宋体" w:hint="eastAsia"/>
          <w:kern w:val="0"/>
          <w:szCs w:val="24"/>
        </w:rPr>
        <w:t>第七条　有下列情形之一的，不得担任证券公司董事、监事和高管人员：</w:t>
      </w:r>
      <w:r w:rsidRPr="00504B86">
        <w:rPr>
          <w:rFonts w:ascii="楷体" w:eastAsia="楷体" w:hAnsi="楷体" w:cs="宋体" w:hint="eastAsia"/>
          <w:kern w:val="0"/>
          <w:szCs w:val="24"/>
        </w:rPr>
        <w:br/>
        <w:t xml:space="preserve">　　（一）《证券法》第一百三十一条第二款、第一百三十二条、第一百三十三条规定的情形；</w:t>
      </w:r>
      <w:r w:rsidRPr="00504B86">
        <w:rPr>
          <w:rFonts w:ascii="楷体" w:eastAsia="楷体" w:hAnsi="楷体" w:cs="宋体" w:hint="eastAsia"/>
          <w:kern w:val="0"/>
          <w:szCs w:val="24"/>
        </w:rPr>
        <w:br/>
        <w:t xml:space="preserve">　　（二）因重大违法违规行为受到金融监管部门的行政处罚，执行期满未逾3年；</w:t>
      </w:r>
      <w:r w:rsidRPr="00504B86">
        <w:rPr>
          <w:rFonts w:ascii="楷体" w:eastAsia="楷体" w:hAnsi="楷体" w:cs="宋体" w:hint="eastAsia"/>
          <w:kern w:val="0"/>
          <w:szCs w:val="24"/>
        </w:rPr>
        <w:br/>
        <w:t xml:space="preserve">　　（三）自被中国证监会撤销任职资格之日起未逾3年；</w:t>
      </w:r>
      <w:r w:rsidRPr="00504B86">
        <w:rPr>
          <w:rFonts w:ascii="楷体" w:eastAsia="楷体" w:hAnsi="楷体" w:cs="宋体" w:hint="eastAsia"/>
          <w:kern w:val="0"/>
          <w:szCs w:val="24"/>
        </w:rPr>
        <w:br/>
        <w:t xml:space="preserve">　　（四）自被中国证监会认定为不适当人选之日起未逾2年；</w:t>
      </w:r>
      <w:r w:rsidRPr="00504B86">
        <w:rPr>
          <w:rFonts w:ascii="楷体" w:eastAsia="楷体" w:hAnsi="楷体" w:cs="宋体" w:hint="eastAsia"/>
          <w:kern w:val="0"/>
          <w:szCs w:val="24"/>
        </w:rPr>
        <w:br/>
        <w:t xml:space="preserve">　　（五）中国证监会认定的其他情形。</w:t>
      </w:r>
      <w:r w:rsidRPr="00504B86">
        <w:rPr>
          <w:rFonts w:ascii="楷体" w:eastAsia="楷体" w:hAnsi="楷体" w:cs="宋体" w:hint="eastAsia"/>
          <w:kern w:val="0"/>
          <w:szCs w:val="24"/>
        </w:rPr>
        <w:br/>
        <w:t xml:space="preserve">　　第八条　取得证券公司董事、监事和高管人员任职资格，应当具备以下基本条件：</w:t>
      </w:r>
      <w:r w:rsidRPr="00504B86">
        <w:rPr>
          <w:rFonts w:ascii="楷体" w:eastAsia="楷体" w:hAnsi="楷体" w:cs="宋体" w:hint="eastAsia"/>
          <w:kern w:val="0"/>
          <w:szCs w:val="24"/>
        </w:rPr>
        <w:br/>
        <w:t xml:space="preserve">　　（一）正直诚实，品行良好；</w:t>
      </w:r>
      <w:r w:rsidRPr="00504B86">
        <w:rPr>
          <w:rFonts w:ascii="楷体" w:eastAsia="楷体" w:hAnsi="楷体" w:cs="宋体" w:hint="eastAsia"/>
          <w:kern w:val="0"/>
          <w:szCs w:val="24"/>
        </w:rPr>
        <w:br/>
        <w:t xml:space="preserve">　　（二）熟悉证券法律、行政法规、规章以及其他规范性文件，具备履行职责所必需的经营管理能力。</w:t>
      </w:r>
    </w:p>
    <w:p w:rsidR="00504B86" w:rsidRPr="00504B86" w:rsidRDefault="00504B86" w:rsidP="00504B8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504B86">
        <w:rPr>
          <w:rFonts w:ascii="楷体" w:eastAsia="楷体" w:hAnsi="楷体" w:cs="宋体" w:hint="eastAsia"/>
          <w:kern w:val="0"/>
          <w:szCs w:val="24"/>
        </w:rPr>
        <w:lastRenderedPageBreak/>
        <w:t>第二节　董事、监事的任职资格条件</w:t>
      </w:r>
    </w:p>
    <w:p w:rsidR="00504B86" w:rsidRPr="00504B86" w:rsidRDefault="00504B86" w:rsidP="00504B8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504B86">
        <w:rPr>
          <w:rFonts w:ascii="楷体" w:eastAsia="楷体" w:hAnsi="楷体" w:cs="宋体" w:hint="eastAsia"/>
          <w:kern w:val="0"/>
          <w:szCs w:val="24"/>
        </w:rPr>
        <w:t>第九条　取得董事、监事任职资格，除应当具备本办法第八条规定的基本条件外，还应当具备以下条件：</w:t>
      </w:r>
      <w:r w:rsidRPr="00504B86">
        <w:rPr>
          <w:rFonts w:ascii="楷体" w:eastAsia="楷体" w:hAnsi="楷体" w:cs="宋体" w:hint="eastAsia"/>
          <w:kern w:val="0"/>
          <w:szCs w:val="24"/>
        </w:rPr>
        <w:br/>
        <w:t xml:space="preserve">　　（一）从事证券、金融、法律、会计工作3年以上或者经济工作5年以上；</w:t>
      </w:r>
      <w:r w:rsidRPr="00504B86">
        <w:rPr>
          <w:rFonts w:ascii="楷体" w:eastAsia="楷体" w:hAnsi="楷体" w:cs="宋体" w:hint="eastAsia"/>
          <w:kern w:val="0"/>
          <w:szCs w:val="24"/>
        </w:rPr>
        <w:br/>
        <w:t xml:space="preserve">　　（二）具有大专以上学历。</w:t>
      </w:r>
      <w:r w:rsidRPr="00504B86">
        <w:rPr>
          <w:rFonts w:ascii="楷体" w:eastAsia="楷体" w:hAnsi="楷体" w:cs="宋体" w:hint="eastAsia"/>
          <w:kern w:val="0"/>
          <w:szCs w:val="24"/>
        </w:rPr>
        <w:br/>
        <w:t xml:space="preserve">　　第十条 取得独立董事任职资格，除应当具备本办法第八条规定的基本条件外，还应当具备以下条件：</w:t>
      </w:r>
      <w:r w:rsidRPr="00504B86">
        <w:rPr>
          <w:rFonts w:ascii="楷体" w:eastAsia="楷体" w:hAnsi="楷体" w:cs="宋体" w:hint="eastAsia"/>
          <w:kern w:val="0"/>
          <w:szCs w:val="24"/>
        </w:rPr>
        <w:br/>
        <w:t xml:space="preserve">　　（一）从事证券、金融、法律、会计工作5年以上；</w:t>
      </w:r>
      <w:r w:rsidRPr="00504B86">
        <w:rPr>
          <w:rFonts w:ascii="楷体" w:eastAsia="楷体" w:hAnsi="楷体" w:cs="宋体" w:hint="eastAsia"/>
          <w:kern w:val="0"/>
          <w:szCs w:val="24"/>
        </w:rPr>
        <w:br/>
        <w:t xml:space="preserve">　　（二）具有大学本科以上学历，并且具有学士以上学位；</w:t>
      </w:r>
      <w:r w:rsidRPr="00504B86">
        <w:rPr>
          <w:rFonts w:ascii="楷体" w:eastAsia="楷体" w:hAnsi="楷体" w:cs="宋体" w:hint="eastAsia"/>
          <w:kern w:val="0"/>
          <w:szCs w:val="24"/>
        </w:rPr>
        <w:br/>
        <w:t xml:space="preserve">　　（三）有履行职责所必需的时间和精力。</w:t>
      </w:r>
      <w:r w:rsidRPr="00504B86">
        <w:rPr>
          <w:rFonts w:ascii="楷体" w:eastAsia="楷体" w:hAnsi="楷体" w:cs="宋体" w:hint="eastAsia"/>
          <w:kern w:val="0"/>
          <w:szCs w:val="24"/>
        </w:rPr>
        <w:br/>
        <w:t xml:space="preserve">　　第十一条　独立董事不得与证券公司存在关联关系、利益冲突或者存在其他可能妨碍独立客观判断的情形。</w:t>
      </w:r>
      <w:r w:rsidRPr="00504B86">
        <w:rPr>
          <w:rFonts w:ascii="楷体" w:eastAsia="楷体" w:hAnsi="楷体" w:cs="宋体" w:hint="eastAsia"/>
          <w:kern w:val="0"/>
          <w:szCs w:val="24"/>
        </w:rPr>
        <w:br/>
        <w:t xml:space="preserve">　　下列人员不得担任证券公司独立董事：</w:t>
      </w:r>
      <w:r w:rsidRPr="00504B86">
        <w:rPr>
          <w:rFonts w:ascii="楷体" w:eastAsia="楷体" w:hAnsi="楷体" w:cs="宋体" w:hint="eastAsia"/>
          <w:kern w:val="0"/>
          <w:szCs w:val="24"/>
        </w:rPr>
        <w:br/>
        <w:t xml:space="preserve">　　（一）在证券公司或其关联方任职的人员及其近亲属和主要社会关系人员；</w:t>
      </w:r>
      <w:r w:rsidRPr="00504B86">
        <w:rPr>
          <w:rFonts w:ascii="楷体" w:eastAsia="楷体" w:hAnsi="楷体" w:cs="宋体" w:hint="eastAsia"/>
          <w:kern w:val="0"/>
          <w:szCs w:val="24"/>
        </w:rPr>
        <w:br/>
        <w:t xml:space="preserve">　　（二）在下列机构任职的人员及其近亲属和主要社会关系人员：持有或控制证券公司5%以上股权的单位、证券公司前5名股东单位、与证券公司存在业务联系或利益关系的机构；</w:t>
      </w:r>
      <w:r w:rsidRPr="00504B86">
        <w:rPr>
          <w:rFonts w:ascii="楷体" w:eastAsia="楷体" w:hAnsi="楷体" w:cs="宋体" w:hint="eastAsia"/>
          <w:kern w:val="0"/>
          <w:szCs w:val="24"/>
        </w:rPr>
        <w:br/>
        <w:t xml:space="preserve">　　（三）持有或控制上市证券公司1%以上股权的自然人，上市证券公司前10名股东中的自然人股东，或者控制证券公司5%以上股权的自然人，及其上述人员的近亲属；</w:t>
      </w:r>
      <w:r w:rsidRPr="00504B86">
        <w:rPr>
          <w:rFonts w:ascii="楷体" w:eastAsia="楷体" w:hAnsi="楷体" w:cs="宋体" w:hint="eastAsia"/>
          <w:kern w:val="0"/>
          <w:szCs w:val="24"/>
        </w:rPr>
        <w:br/>
        <w:t xml:space="preserve">　　（四）为证券公司及其关联方提供财务、法律、咨询等服务的人员及其近亲属；</w:t>
      </w:r>
      <w:r w:rsidRPr="00504B86">
        <w:rPr>
          <w:rFonts w:ascii="楷体" w:eastAsia="楷体" w:hAnsi="楷体" w:cs="宋体" w:hint="eastAsia"/>
          <w:kern w:val="0"/>
          <w:szCs w:val="24"/>
        </w:rPr>
        <w:br/>
        <w:t xml:space="preserve">　　（五）最近1年内曾经具有前四项所列举情形之一的人员；</w:t>
      </w:r>
      <w:r w:rsidRPr="00504B86">
        <w:rPr>
          <w:rFonts w:ascii="楷体" w:eastAsia="楷体" w:hAnsi="楷体" w:cs="宋体" w:hint="eastAsia"/>
          <w:kern w:val="0"/>
          <w:szCs w:val="24"/>
        </w:rPr>
        <w:br/>
        <w:t xml:space="preserve">　　（六）在其他证券公司担任除独立董事以外职务的人员；</w:t>
      </w:r>
      <w:r w:rsidRPr="00504B86">
        <w:rPr>
          <w:rFonts w:ascii="楷体" w:eastAsia="楷体" w:hAnsi="楷体" w:cs="宋体" w:hint="eastAsia"/>
          <w:kern w:val="0"/>
          <w:szCs w:val="24"/>
        </w:rPr>
        <w:br/>
        <w:t xml:space="preserve">　　（七）中国证监会认定的其他人员。</w:t>
      </w:r>
      <w:r w:rsidRPr="00504B86">
        <w:rPr>
          <w:rFonts w:ascii="楷体" w:eastAsia="楷体" w:hAnsi="楷体" w:cs="宋体" w:hint="eastAsia"/>
          <w:kern w:val="0"/>
          <w:szCs w:val="24"/>
        </w:rPr>
        <w:br/>
        <w:t xml:space="preserve">　　第十二条　取得董事长、副董事长和监事会主席任职资格，除应当具备本办法第八条规定的基本条件外，还应当具备以下条件：</w:t>
      </w:r>
      <w:r w:rsidRPr="00504B86">
        <w:rPr>
          <w:rFonts w:ascii="楷体" w:eastAsia="楷体" w:hAnsi="楷体" w:cs="宋体" w:hint="eastAsia"/>
          <w:kern w:val="0"/>
          <w:szCs w:val="24"/>
        </w:rPr>
        <w:br/>
        <w:t xml:space="preserve">　　（一）从事证券工作3年以上，或者金融、法律、会计工作5年以上，或者经济工作10年以上；</w:t>
      </w:r>
      <w:r w:rsidRPr="00504B86">
        <w:rPr>
          <w:rFonts w:ascii="楷体" w:eastAsia="楷体" w:hAnsi="楷体" w:cs="宋体" w:hint="eastAsia"/>
          <w:kern w:val="0"/>
          <w:szCs w:val="24"/>
        </w:rPr>
        <w:br/>
        <w:t xml:space="preserve">　　（二）具有大学本科以上学历或取得学士以上学位；</w:t>
      </w:r>
      <w:r w:rsidRPr="00504B86">
        <w:rPr>
          <w:rFonts w:ascii="楷体" w:eastAsia="楷体" w:hAnsi="楷体" w:cs="宋体" w:hint="eastAsia"/>
          <w:kern w:val="0"/>
          <w:szCs w:val="24"/>
        </w:rPr>
        <w:br/>
        <w:t xml:space="preserve">　　（三）通过中国证监会认可的资质测试。</w:t>
      </w:r>
    </w:p>
    <w:p w:rsidR="00504B86" w:rsidRPr="00504B86" w:rsidRDefault="00504B86" w:rsidP="00504B8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504B86">
        <w:rPr>
          <w:rFonts w:ascii="楷体" w:eastAsia="楷体" w:hAnsi="楷体" w:cs="宋体" w:hint="eastAsia"/>
          <w:kern w:val="0"/>
          <w:szCs w:val="24"/>
        </w:rPr>
        <w:t>第三节　高管人员的任职资格条件</w:t>
      </w:r>
    </w:p>
    <w:p w:rsidR="00504B86" w:rsidRPr="00504B86" w:rsidRDefault="00504B86" w:rsidP="00504B8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504B86">
        <w:rPr>
          <w:rFonts w:ascii="楷体" w:eastAsia="楷体" w:hAnsi="楷体" w:cs="宋体" w:hint="eastAsia"/>
          <w:kern w:val="0"/>
          <w:szCs w:val="24"/>
        </w:rPr>
        <w:t>第十三条 取得总经理、副总经理、财务负责人、合</w:t>
      </w:r>
      <w:proofErr w:type="gramStart"/>
      <w:r w:rsidRPr="00504B86">
        <w:rPr>
          <w:rFonts w:ascii="楷体" w:eastAsia="楷体" w:hAnsi="楷体" w:cs="宋体" w:hint="eastAsia"/>
          <w:kern w:val="0"/>
          <w:szCs w:val="24"/>
        </w:rPr>
        <w:t>规</w:t>
      </w:r>
      <w:proofErr w:type="gramEnd"/>
      <w:r w:rsidRPr="00504B86">
        <w:rPr>
          <w:rFonts w:ascii="楷体" w:eastAsia="楷体" w:hAnsi="楷体" w:cs="宋体" w:hint="eastAsia"/>
          <w:kern w:val="0"/>
          <w:szCs w:val="24"/>
        </w:rPr>
        <w:t>负责人、董事会秘书，以及证券公司管理委员会、执行委员会和类似机构的成员（以下简称经理层人员）任职资格，除应当具备本办法第八条规定的基本条件外，还应当具备以下条件：</w:t>
      </w:r>
      <w:r w:rsidRPr="00504B86">
        <w:rPr>
          <w:rFonts w:ascii="楷体" w:eastAsia="楷体" w:hAnsi="楷体" w:cs="宋体" w:hint="eastAsia"/>
          <w:kern w:val="0"/>
          <w:szCs w:val="24"/>
        </w:rPr>
        <w:br/>
        <w:t xml:space="preserve">　　（一）从事证券工作3年以上，或者金融、法律、会计工作5年以上；</w:t>
      </w:r>
      <w:r w:rsidRPr="00504B86">
        <w:rPr>
          <w:rFonts w:ascii="楷体" w:eastAsia="楷体" w:hAnsi="楷体" w:cs="宋体" w:hint="eastAsia"/>
          <w:kern w:val="0"/>
          <w:szCs w:val="24"/>
        </w:rPr>
        <w:br/>
        <w:t xml:space="preserve">　　（二）具有证券从业资格；</w:t>
      </w:r>
      <w:r w:rsidRPr="00504B86">
        <w:rPr>
          <w:rFonts w:ascii="楷体" w:eastAsia="楷体" w:hAnsi="楷体" w:cs="宋体" w:hint="eastAsia"/>
          <w:kern w:val="0"/>
          <w:szCs w:val="24"/>
        </w:rPr>
        <w:br/>
        <w:t xml:space="preserve">　　（三）具有大学本科以上学历或取得学士以上学位；</w:t>
      </w:r>
      <w:r w:rsidRPr="00504B86">
        <w:rPr>
          <w:rFonts w:ascii="楷体" w:eastAsia="楷体" w:hAnsi="楷体" w:cs="宋体" w:hint="eastAsia"/>
          <w:kern w:val="0"/>
          <w:szCs w:val="24"/>
        </w:rPr>
        <w:br/>
        <w:t xml:space="preserve">　　（四）曾担任证券机构部门负责人以上职务不少于2年，或者曾担任金融机构部门负责人以上职务不少于4年，或者具有相当职位管理工作经历；</w:t>
      </w:r>
      <w:r w:rsidRPr="00504B86">
        <w:rPr>
          <w:rFonts w:ascii="楷体" w:eastAsia="楷体" w:hAnsi="楷体" w:cs="宋体" w:hint="eastAsia"/>
          <w:kern w:val="0"/>
          <w:szCs w:val="24"/>
        </w:rPr>
        <w:br/>
        <w:t xml:space="preserve">　　（五）通过中国证监会认可的资质测试。</w:t>
      </w:r>
      <w:r w:rsidRPr="00504B86">
        <w:rPr>
          <w:rFonts w:ascii="楷体" w:eastAsia="楷体" w:hAnsi="楷体" w:cs="宋体" w:hint="eastAsia"/>
          <w:kern w:val="0"/>
          <w:szCs w:val="24"/>
        </w:rPr>
        <w:br/>
        <w:t xml:space="preserve">　　第十四条 取得分支机构负责人任职资格，除应当具备本办法第八条规定的</w:t>
      </w:r>
      <w:r w:rsidRPr="00504B86">
        <w:rPr>
          <w:rFonts w:ascii="楷体" w:eastAsia="楷体" w:hAnsi="楷体" w:cs="宋体" w:hint="eastAsia"/>
          <w:kern w:val="0"/>
          <w:szCs w:val="24"/>
        </w:rPr>
        <w:lastRenderedPageBreak/>
        <w:t>基本条件外，还应当具备以下条件：</w:t>
      </w:r>
      <w:r w:rsidRPr="00504B86">
        <w:rPr>
          <w:rFonts w:ascii="楷体" w:eastAsia="楷体" w:hAnsi="楷体" w:cs="宋体" w:hint="eastAsia"/>
          <w:kern w:val="0"/>
          <w:szCs w:val="24"/>
        </w:rPr>
        <w:br/>
        <w:t xml:space="preserve">　　（一）从事证券工作3年以上或经济工作5年以上；</w:t>
      </w:r>
      <w:r w:rsidRPr="00504B86">
        <w:rPr>
          <w:rFonts w:ascii="楷体" w:eastAsia="楷体" w:hAnsi="楷体" w:cs="宋体" w:hint="eastAsia"/>
          <w:kern w:val="0"/>
          <w:szCs w:val="24"/>
        </w:rPr>
        <w:br/>
        <w:t xml:space="preserve">　　（二）具有证券从业资格；</w:t>
      </w:r>
      <w:r w:rsidRPr="00504B86">
        <w:rPr>
          <w:rFonts w:ascii="楷体" w:eastAsia="楷体" w:hAnsi="楷体" w:cs="宋体" w:hint="eastAsia"/>
          <w:kern w:val="0"/>
          <w:szCs w:val="24"/>
        </w:rPr>
        <w:br/>
        <w:t xml:space="preserve">　　（三）具有大学本科以上学历或取得学士以上学位。</w:t>
      </w:r>
    </w:p>
    <w:p w:rsidR="00504B86" w:rsidRPr="00504B86" w:rsidRDefault="00504B86" w:rsidP="00504B8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504B86">
        <w:rPr>
          <w:rFonts w:ascii="楷体" w:eastAsia="楷体" w:hAnsi="楷体" w:cs="宋体" w:hint="eastAsia"/>
          <w:kern w:val="0"/>
          <w:szCs w:val="24"/>
        </w:rPr>
        <w:t>第四节　其他规定</w:t>
      </w:r>
    </w:p>
    <w:p w:rsidR="00504B86" w:rsidRPr="00504B86" w:rsidRDefault="00504B86" w:rsidP="00504B8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504B86">
        <w:rPr>
          <w:rFonts w:ascii="楷体" w:eastAsia="楷体" w:hAnsi="楷体" w:cs="宋体" w:hint="eastAsia"/>
          <w:kern w:val="0"/>
          <w:szCs w:val="24"/>
        </w:rPr>
        <w:t>第十五条 证券公司法定代表人应当具有证券从业资格。</w:t>
      </w:r>
      <w:r w:rsidRPr="00504B86">
        <w:rPr>
          <w:rFonts w:ascii="楷体" w:eastAsia="楷体" w:hAnsi="楷体" w:cs="宋体" w:hint="eastAsia"/>
          <w:kern w:val="0"/>
          <w:szCs w:val="24"/>
        </w:rPr>
        <w:br/>
        <w:t xml:space="preserve">　　第十六条 证券公司董事、监事以及其他人员行使高管人员职责的，应当取得高管人员的任职资格。</w:t>
      </w:r>
      <w:r w:rsidRPr="00504B86">
        <w:rPr>
          <w:rFonts w:ascii="楷体" w:eastAsia="楷体" w:hAnsi="楷体" w:cs="宋体" w:hint="eastAsia"/>
          <w:kern w:val="0"/>
          <w:szCs w:val="24"/>
        </w:rPr>
        <w:br/>
        <w:t xml:space="preserve">　　第十七条 从事证券工作10年以上或曾担任金融机构部门负责人以上职务8年以上的人员，申请证券公司董事长、副董事长、监事会主席和高管人员的任职资格，学历要求可以放宽至大专。</w:t>
      </w:r>
      <w:r w:rsidRPr="00504B86">
        <w:rPr>
          <w:rFonts w:ascii="楷体" w:eastAsia="楷体" w:hAnsi="楷体" w:cs="宋体" w:hint="eastAsia"/>
          <w:kern w:val="0"/>
          <w:szCs w:val="24"/>
        </w:rPr>
        <w:br/>
        <w:t xml:space="preserve">　　第十八条 具有证券、金融、经济管理、法律、会计、投资类专业硕士研究生以上学历的人员，申请证券公司董事、监事和高管人员任职资格的，从事证券、金融、经济、法律、会计工作的年限可以适当放宽。</w:t>
      </w:r>
      <w:r w:rsidRPr="00504B86">
        <w:rPr>
          <w:rFonts w:ascii="楷体" w:eastAsia="楷体" w:hAnsi="楷体" w:cs="宋体" w:hint="eastAsia"/>
          <w:kern w:val="0"/>
          <w:szCs w:val="24"/>
        </w:rPr>
        <w:br/>
        <w:t xml:space="preserve">　　第十九条　在证券监管机构、自律机构以及其他承担证券监管职能的专业监管岗位任职8年以上的人员，申请高管人员的任职资格，可以豁免证券从业资格的要求。</w:t>
      </w:r>
    </w:p>
    <w:p w:rsidR="00504B86" w:rsidRPr="00504B86" w:rsidRDefault="00504B86" w:rsidP="00504B8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504B86">
        <w:rPr>
          <w:rFonts w:ascii="宋体" w:hAnsi="宋体" w:cs="宋体" w:hint="eastAsia"/>
          <w:kern w:val="0"/>
          <w:szCs w:val="24"/>
        </w:rPr>
        <w:t> </w:t>
      </w:r>
    </w:p>
    <w:p w:rsidR="00504B86" w:rsidRPr="00504B86" w:rsidRDefault="00504B86" w:rsidP="00504B86">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504B86">
        <w:rPr>
          <w:rFonts w:ascii="黑体" w:eastAsia="黑体" w:hAnsi="黑体" w:cs="宋体" w:hint="eastAsia"/>
          <w:kern w:val="0"/>
          <w:szCs w:val="24"/>
        </w:rPr>
        <w:t>第三章　申请与核准</w:t>
      </w:r>
    </w:p>
    <w:p w:rsidR="00504B86" w:rsidRPr="00504B86" w:rsidRDefault="00504B86" w:rsidP="00504B8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504B86">
        <w:rPr>
          <w:rFonts w:ascii="楷体" w:eastAsia="楷体" w:hAnsi="楷体" w:cs="宋体" w:hint="eastAsia"/>
          <w:kern w:val="0"/>
          <w:szCs w:val="24"/>
        </w:rPr>
        <w:t>第一节　申请与受理</w:t>
      </w:r>
    </w:p>
    <w:p w:rsidR="00504B86" w:rsidRPr="00504B86" w:rsidRDefault="00504B86" w:rsidP="00504B8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504B86">
        <w:rPr>
          <w:rFonts w:ascii="楷体" w:eastAsia="楷体" w:hAnsi="楷体" w:cs="宋体" w:hint="eastAsia"/>
          <w:kern w:val="0"/>
          <w:szCs w:val="24"/>
        </w:rPr>
        <w:t>第二十条　申请董事长、副董事长、监事会主席任职资格</w:t>
      </w:r>
      <w:proofErr w:type="gramStart"/>
      <w:r w:rsidRPr="00504B86">
        <w:rPr>
          <w:rFonts w:ascii="楷体" w:eastAsia="楷体" w:hAnsi="楷体" w:cs="宋体" w:hint="eastAsia"/>
          <w:kern w:val="0"/>
          <w:szCs w:val="24"/>
        </w:rPr>
        <w:t>应当由拟任职</w:t>
      </w:r>
      <w:proofErr w:type="gramEnd"/>
      <w:r w:rsidRPr="00504B86">
        <w:rPr>
          <w:rFonts w:ascii="楷体" w:eastAsia="楷体" w:hAnsi="楷体" w:cs="宋体" w:hint="eastAsia"/>
          <w:kern w:val="0"/>
          <w:szCs w:val="24"/>
        </w:rPr>
        <w:t>的证券公司，申请经理层人员任职资格应当由本人或拟任职的证券公司，向中国证监会提出申请，并提交以下材料：</w:t>
      </w:r>
      <w:r w:rsidRPr="00504B86">
        <w:rPr>
          <w:rFonts w:ascii="楷体" w:eastAsia="楷体" w:hAnsi="楷体" w:cs="宋体" w:hint="eastAsia"/>
          <w:kern w:val="0"/>
          <w:szCs w:val="24"/>
        </w:rPr>
        <w:br/>
        <w:t xml:space="preserve">　　（一）申请表；</w:t>
      </w:r>
      <w:r w:rsidRPr="00504B86">
        <w:rPr>
          <w:rFonts w:ascii="楷体" w:eastAsia="楷体" w:hAnsi="楷体" w:cs="宋体" w:hint="eastAsia"/>
          <w:kern w:val="0"/>
          <w:szCs w:val="24"/>
        </w:rPr>
        <w:br/>
        <w:t xml:space="preserve">　　（二）2名推荐人的书面推荐意见；</w:t>
      </w:r>
      <w:r w:rsidRPr="00504B86">
        <w:rPr>
          <w:rFonts w:ascii="楷体" w:eastAsia="楷体" w:hAnsi="楷体" w:cs="宋体" w:hint="eastAsia"/>
          <w:kern w:val="0"/>
          <w:szCs w:val="24"/>
        </w:rPr>
        <w:br/>
        <w:t xml:space="preserve">　　（三）身份、学历、学位证明文件；</w:t>
      </w:r>
      <w:r w:rsidRPr="00504B86">
        <w:rPr>
          <w:rFonts w:ascii="楷体" w:eastAsia="楷体" w:hAnsi="楷体" w:cs="宋体" w:hint="eastAsia"/>
          <w:kern w:val="0"/>
          <w:szCs w:val="24"/>
        </w:rPr>
        <w:br/>
        <w:t xml:space="preserve">　　（四）资质测试合格证明；</w:t>
      </w:r>
      <w:r w:rsidRPr="00504B86">
        <w:rPr>
          <w:rFonts w:ascii="楷体" w:eastAsia="楷体" w:hAnsi="楷体" w:cs="宋体" w:hint="eastAsia"/>
          <w:kern w:val="0"/>
          <w:szCs w:val="24"/>
        </w:rPr>
        <w:br/>
        <w:t xml:space="preserve">　　（五）最近3年曾任职单位鉴定意见；</w:t>
      </w:r>
      <w:r w:rsidRPr="00504B86">
        <w:rPr>
          <w:rFonts w:ascii="楷体" w:eastAsia="楷体" w:hAnsi="楷体" w:cs="宋体" w:hint="eastAsia"/>
          <w:kern w:val="0"/>
          <w:szCs w:val="24"/>
        </w:rPr>
        <w:br/>
        <w:t xml:space="preserve">　　（六）最近3年担任单位主要负责人的，应提交离任审计报告；</w:t>
      </w:r>
      <w:r w:rsidRPr="00504B86">
        <w:rPr>
          <w:rFonts w:ascii="楷体" w:eastAsia="楷体" w:hAnsi="楷体" w:cs="宋体" w:hint="eastAsia"/>
          <w:kern w:val="0"/>
          <w:szCs w:val="24"/>
        </w:rPr>
        <w:br/>
        <w:t xml:space="preserve">　　（七）最近3年内在金融机构任职且被纳入监管范围的，应提交监管部门的监管意见；</w:t>
      </w:r>
      <w:r w:rsidRPr="00504B86">
        <w:rPr>
          <w:rFonts w:ascii="楷体" w:eastAsia="楷体" w:hAnsi="楷体" w:cs="宋体" w:hint="eastAsia"/>
          <w:kern w:val="0"/>
          <w:szCs w:val="24"/>
        </w:rPr>
        <w:br/>
        <w:t xml:space="preserve">　　（八）中国证监会要求提交的其他材料。</w:t>
      </w:r>
      <w:r w:rsidRPr="00504B86">
        <w:rPr>
          <w:rFonts w:ascii="楷体" w:eastAsia="楷体" w:hAnsi="楷体" w:cs="宋体" w:hint="eastAsia"/>
          <w:kern w:val="0"/>
          <w:szCs w:val="24"/>
        </w:rPr>
        <w:br/>
        <w:t xml:space="preserve">　　申请经理层人员任职资格的，还应提交证券从业资格证书。</w:t>
      </w:r>
      <w:r w:rsidRPr="00504B86">
        <w:rPr>
          <w:rFonts w:ascii="楷体" w:eastAsia="楷体" w:hAnsi="楷体" w:cs="宋体" w:hint="eastAsia"/>
          <w:kern w:val="0"/>
          <w:szCs w:val="24"/>
        </w:rPr>
        <w:br/>
        <w:t xml:space="preserve">　　第二十一条　推荐人应当是任职1年以上的证券公司现任董事长、副董事长、监事会主席或经理层人员。</w:t>
      </w:r>
      <w:r w:rsidRPr="00504B86">
        <w:rPr>
          <w:rFonts w:ascii="楷体" w:eastAsia="楷体" w:hAnsi="楷体" w:cs="宋体" w:hint="eastAsia"/>
          <w:kern w:val="0"/>
          <w:szCs w:val="24"/>
        </w:rPr>
        <w:br/>
        <w:t xml:space="preserve">　　申请人或拟任人不具有证券行业工作经历的，其推荐人中可有1名是其原任职单位的负责人。申请人或拟任人为境外人士的，推荐人中至少有1名为符合本办法规定的人员，另1名可以为申请人或拟任人曾任职的境外证券类机构的高管人员。</w:t>
      </w:r>
      <w:r w:rsidRPr="00504B86">
        <w:rPr>
          <w:rFonts w:ascii="楷体" w:eastAsia="楷体" w:hAnsi="楷体" w:cs="宋体" w:hint="eastAsia"/>
          <w:kern w:val="0"/>
          <w:szCs w:val="24"/>
        </w:rPr>
        <w:br/>
      </w:r>
      <w:r w:rsidRPr="00504B86">
        <w:rPr>
          <w:rFonts w:ascii="楷体" w:eastAsia="楷体" w:hAnsi="楷体" w:cs="宋体" w:hint="eastAsia"/>
          <w:kern w:val="0"/>
          <w:szCs w:val="24"/>
        </w:rPr>
        <w:lastRenderedPageBreak/>
        <w:t xml:space="preserve">　　推荐人应当对申请人或拟任人是否存在本办法第七条所列举的情形</w:t>
      </w:r>
      <w:proofErr w:type="gramStart"/>
      <w:r w:rsidRPr="00504B86">
        <w:rPr>
          <w:rFonts w:ascii="楷体" w:eastAsia="楷体" w:hAnsi="楷体" w:cs="宋体" w:hint="eastAsia"/>
          <w:kern w:val="0"/>
          <w:szCs w:val="24"/>
        </w:rPr>
        <w:t>作出</w:t>
      </w:r>
      <w:proofErr w:type="gramEnd"/>
      <w:r w:rsidRPr="00504B86">
        <w:rPr>
          <w:rFonts w:ascii="楷体" w:eastAsia="楷体" w:hAnsi="楷体" w:cs="宋体" w:hint="eastAsia"/>
          <w:kern w:val="0"/>
          <w:szCs w:val="24"/>
        </w:rPr>
        <w:t>说明，并对其个人品行、遵纪守法、从业经历、业务水平、管理能力等发表明确的推荐意见。</w:t>
      </w:r>
      <w:r w:rsidRPr="00504B86">
        <w:rPr>
          <w:rFonts w:ascii="楷体" w:eastAsia="楷体" w:hAnsi="楷体" w:cs="宋体" w:hint="eastAsia"/>
          <w:kern w:val="0"/>
          <w:szCs w:val="24"/>
        </w:rPr>
        <w:br/>
        <w:t xml:space="preserve">　　推荐人每个自然年度最多只能推荐3人申请证券公司董事长、副董事长、监事会主席或经理层人员的任职资格。</w:t>
      </w:r>
      <w:r w:rsidRPr="00504B86">
        <w:rPr>
          <w:rFonts w:ascii="楷体" w:eastAsia="楷体" w:hAnsi="楷体" w:cs="宋体" w:hint="eastAsia"/>
          <w:kern w:val="0"/>
          <w:szCs w:val="24"/>
        </w:rPr>
        <w:br/>
        <w:t xml:space="preserve">　　第二十二条　申请除董事长、副董事长、监事会主席以外董事、监事的任职资格，</w:t>
      </w:r>
      <w:proofErr w:type="gramStart"/>
      <w:r w:rsidRPr="00504B86">
        <w:rPr>
          <w:rFonts w:ascii="楷体" w:eastAsia="楷体" w:hAnsi="楷体" w:cs="宋体" w:hint="eastAsia"/>
          <w:kern w:val="0"/>
          <w:szCs w:val="24"/>
        </w:rPr>
        <w:t>应当由拟任职</w:t>
      </w:r>
      <w:proofErr w:type="gramEnd"/>
      <w:r w:rsidRPr="00504B86">
        <w:rPr>
          <w:rFonts w:ascii="楷体" w:eastAsia="楷体" w:hAnsi="楷体" w:cs="宋体" w:hint="eastAsia"/>
          <w:kern w:val="0"/>
          <w:szCs w:val="24"/>
        </w:rPr>
        <w:t>的证券公司向公司注册地派出机构提出申请，并提交以下材料：</w:t>
      </w:r>
      <w:r w:rsidRPr="00504B86">
        <w:rPr>
          <w:rFonts w:ascii="楷体" w:eastAsia="楷体" w:hAnsi="楷体" w:cs="宋体" w:hint="eastAsia"/>
          <w:kern w:val="0"/>
          <w:szCs w:val="24"/>
        </w:rPr>
        <w:br/>
        <w:t xml:space="preserve">　　（一）申请表；</w:t>
      </w:r>
      <w:r w:rsidRPr="00504B86">
        <w:rPr>
          <w:rFonts w:ascii="楷体" w:eastAsia="楷体" w:hAnsi="楷体" w:cs="宋体" w:hint="eastAsia"/>
          <w:kern w:val="0"/>
          <w:szCs w:val="24"/>
        </w:rPr>
        <w:br/>
        <w:t xml:space="preserve">　　（二）证券公司或股东单位的推荐意见；</w:t>
      </w:r>
      <w:r w:rsidRPr="00504B86">
        <w:rPr>
          <w:rFonts w:ascii="楷体" w:eastAsia="楷体" w:hAnsi="楷体" w:cs="宋体" w:hint="eastAsia"/>
          <w:kern w:val="0"/>
          <w:szCs w:val="24"/>
        </w:rPr>
        <w:br/>
        <w:t xml:space="preserve">　　（三）身份、学历、学位证明文件；</w:t>
      </w:r>
      <w:r w:rsidRPr="00504B86">
        <w:rPr>
          <w:rFonts w:ascii="楷体" w:eastAsia="楷体" w:hAnsi="楷体" w:cs="宋体" w:hint="eastAsia"/>
          <w:kern w:val="0"/>
          <w:szCs w:val="24"/>
        </w:rPr>
        <w:br/>
        <w:t xml:space="preserve">　　（四）最近3年内曾任职单位的鉴定意见；</w:t>
      </w:r>
      <w:r w:rsidRPr="00504B86">
        <w:rPr>
          <w:rFonts w:ascii="楷体" w:eastAsia="楷体" w:hAnsi="楷体" w:cs="宋体" w:hint="eastAsia"/>
          <w:kern w:val="0"/>
          <w:szCs w:val="24"/>
        </w:rPr>
        <w:br/>
        <w:t xml:space="preserve">　　（五）中国证监会要求提交的其他材料。</w:t>
      </w:r>
      <w:r w:rsidRPr="00504B86">
        <w:rPr>
          <w:rFonts w:ascii="楷体" w:eastAsia="楷体" w:hAnsi="楷体" w:cs="宋体" w:hint="eastAsia"/>
          <w:kern w:val="0"/>
          <w:szCs w:val="24"/>
        </w:rPr>
        <w:br/>
        <w:t xml:space="preserve">　　第二十三条　股东单位推荐的前条所述董事、监事人选，由股东单位出具推荐意见；独立董事人选以及作为职工代表的董事、监事，应当由证券公司出具推荐意见。推荐意见至少包括以下内容：</w:t>
      </w:r>
      <w:r w:rsidRPr="00504B86">
        <w:rPr>
          <w:rFonts w:ascii="楷体" w:eastAsia="楷体" w:hAnsi="楷体" w:cs="宋体" w:hint="eastAsia"/>
          <w:kern w:val="0"/>
          <w:szCs w:val="24"/>
        </w:rPr>
        <w:br/>
        <w:t xml:space="preserve">　　（一）拟任人是否存在本办法第七条所列举的情形；</w:t>
      </w:r>
      <w:r w:rsidRPr="00504B86">
        <w:rPr>
          <w:rFonts w:ascii="楷体" w:eastAsia="楷体" w:hAnsi="楷体" w:cs="宋体" w:hint="eastAsia"/>
          <w:kern w:val="0"/>
          <w:szCs w:val="24"/>
        </w:rPr>
        <w:br/>
        <w:t xml:space="preserve">　　（二）拟任人遵守证券法律、行政法规、中国证监会有关规定以及自律组织规则的情况；</w:t>
      </w:r>
      <w:r w:rsidRPr="00504B86">
        <w:rPr>
          <w:rFonts w:ascii="楷体" w:eastAsia="楷体" w:hAnsi="楷体" w:cs="宋体" w:hint="eastAsia"/>
          <w:kern w:val="0"/>
          <w:szCs w:val="24"/>
        </w:rPr>
        <w:br/>
        <w:t xml:space="preserve">　　（三）拟任人的职业道德水准和诚信表现；</w:t>
      </w:r>
      <w:r w:rsidRPr="00504B86">
        <w:rPr>
          <w:rFonts w:ascii="楷体" w:eastAsia="楷体" w:hAnsi="楷体" w:cs="宋体" w:hint="eastAsia"/>
          <w:kern w:val="0"/>
          <w:szCs w:val="24"/>
        </w:rPr>
        <w:br/>
        <w:t xml:space="preserve">　　（四）拟任人的管理能力和业务能力；</w:t>
      </w:r>
      <w:r w:rsidRPr="00504B86">
        <w:rPr>
          <w:rFonts w:ascii="楷体" w:eastAsia="楷体" w:hAnsi="楷体" w:cs="宋体" w:hint="eastAsia"/>
          <w:kern w:val="0"/>
          <w:szCs w:val="24"/>
        </w:rPr>
        <w:br/>
        <w:t xml:space="preserve">　　（五）拟任人是否有足够的时间和精力履行职责。</w:t>
      </w:r>
      <w:r w:rsidRPr="00504B86">
        <w:rPr>
          <w:rFonts w:ascii="楷体" w:eastAsia="楷体" w:hAnsi="楷体" w:cs="宋体" w:hint="eastAsia"/>
          <w:kern w:val="0"/>
          <w:szCs w:val="24"/>
        </w:rPr>
        <w:br/>
        <w:t xml:space="preserve">　　第二十四条 申请独立董事任职资格，还应当提供拟任人具有5年以上证券、金融、法律或者会计工作经历的证明，以及拟任人关于独立性的声明。声明应重点说明其本人是否存在本办法第十一条所列举的情形。</w:t>
      </w:r>
      <w:r w:rsidRPr="00504B86">
        <w:rPr>
          <w:rFonts w:ascii="楷体" w:eastAsia="楷体" w:hAnsi="楷体" w:cs="宋体" w:hint="eastAsia"/>
          <w:kern w:val="0"/>
          <w:szCs w:val="24"/>
        </w:rPr>
        <w:br/>
        <w:t xml:space="preserve">　　第二十五条　已经取得董事长、副董事长、监事会主席任职资格的人员，自离开原任职公司之日起12个月内到其他证券公司担任董事长、副董事长、监事会主席，且未出现本办法第七条规定情形的，拟任职公司应当向中国证监会提交以下申请材料：</w:t>
      </w:r>
      <w:r w:rsidRPr="00504B86">
        <w:rPr>
          <w:rFonts w:ascii="楷体" w:eastAsia="楷体" w:hAnsi="楷体" w:cs="宋体" w:hint="eastAsia"/>
          <w:kern w:val="0"/>
          <w:szCs w:val="24"/>
        </w:rPr>
        <w:br/>
        <w:t xml:space="preserve">　　（一）申请表；</w:t>
      </w:r>
      <w:r w:rsidRPr="00504B86">
        <w:rPr>
          <w:rFonts w:ascii="楷体" w:eastAsia="楷体" w:hAnsi="楷体" w:cs="宋体" w:hint="eastAsia"/>
          <w:kern w:val="0"/>
          <w:szCs w:val="24"/>
        </w:rPr>
        <w:br/>
        <w:t xml:space="preserve">　　（二）原任职公司的离任审计报告；</w:t>
      </w:r>
      <w:r w:rsidRPr="00504B86">
        <w:rPr>
          <w:rFonts w:ascii="楷体" w:eastAsia="楷体" w:hAnsi="楷体" w:cs="宋体" w:hint="eastAsia"/>
          <w:kern w:val="0"/>
          <w:szCs w:val="24"/>
        </w:rPr>
        <w:br/>
        <w:t xml:space="preserve">　　（三）中国证监会要求的其他材料。</w:t>
      </w:r>
      <w:r w:rsidRPr="00504B86">
        <w:rPr>
          <w:rFonts w:ascii="楷体" w:eastAsia="楷体" w:hAnsi="楷体" w:cs="宋体" w:hint="eastAsia"/>
          <w:kern w:val="0"/>
          <w:szCs w:val="24"/>
        </w:rPr>
        <w:br/>
        <w:t xml:space="preserve">　　第二十六条 申请分支机构负责人任职资格，</w:t>
      </w:r>
      <w:proofErr w:type="gramStart"/>
      <w:r w:rsidRPr="00504B86">
        <w:rPr>
          <w:rFonts w:ascii="楷体" w:eastAsia="楷体" w:hAnsi="楷体" w:cs="宋体" w:hint="eastAsia"/>
          <w:kern w:val="0"/>
          <w:szCs w:val="24"/>
        </w:rPr>
        <w:t>应当由拟任职</w:t>
      </w:r>
      <w:proofErr w:type="gramEnd"/>
      <w:r w:rsidRPr="00504B86">
        <w:rPr>
          <w:rFonts w:ascii="楷体" w:eastAsia="楷体" w:hAnsi="楷体" w:cs="宋体" w:hint="eastAsia"/>
          <w:kern w:val="0"/>
          <w:szCs w:val="24"/>
        </w:rPr>
        <w:t>的证券公司向分支机构所在地的派出机构提出申请，并提交以下材料：</w:t>
      </w:r>
      <w:r w:rsidRPr="00504B86">
        <w:rPr>
          <w:rFonts w:ascii="楷体" w:eastAsia="楷体" w:hAnsi="楷体" w:cs="宋体" w:hint="eastAsia"/>
          <w:kern w:val="0"/>
          <w:szCs w:val="24"/>
        </w:rPr>
        <w:br/>
        <w:t xml:space="preserve">　　（一）申请表；</w:t>
      </w:r>
      <w:r w:rsidRPr="00504B86">
        <w:rPr>
          <w:rFonts w:ascii="楷体" w:eastAsia="楷体" w:hAnsi="楷体" w:cs="宋体" w:hint="eastAsia"/>
          <w:kern w:val="0"/>
          <w:szCs w:val="24"/>
        </w:rPr>
        <w:br/>
        <w:t xml:space="preserve">　　（二）证券公司的推荐意见；</w:t>
      </w:r>
      <w:r w:rsidRPr="00504B86">
        <w:rPr>
          <w:rFonts w:ascii="楷体" w:eastAsia="楷体" w:hAnsi="楷体" w:cs="宋体" w:hint="eastAsia"/>
          <w:kern w:val="0"/>
          <w:szCs w:val="24"/>
        </w:rPr>
        <w:br/>
        <w:t xml:space="preserve">　　（三）身份、学历、学位、证券从业资格的证明文件；</w:t>
      </w:r>
      <w:r w:rsidRPr="00504B86">
        <w:rPr>
          <w:rFonts w:ascii="楷体" w:eastAsia="楷体" w:hAnsi="楷体" w:cs="宋体" w:hint="eastAsia"/>
          <w:kern w:val="0"/>
          <w:szCs w:val="24"/>
        </w:rPr>
        <w:br/>
        <w:t xml:space="preserve">　　（四）最近3年曾任职单位的鉴定意见；</w:t>
      </w:r>
      <w:r w:rsidRPr="00504B86">
        <w:rPr>
          <w:rFonts w:ascii="楷体" w:eastAsia="楷体" w:hAnsi="楷体" w:cs="宋体" w:hint="eastAsia"/>
          <w:kern w:val="0"/>
          <w:szCs w:val="24"/>
        </w:rPr>
        <w:br/>
        <w:t xml:space="preserve">　　（五）最近3年内曾担任证券公司分支机构负责人职务的，应提交离任审计报告及原分支机构所在地派出机构的监管意见；</w:t>
      </w:r>
      <w:r w:rsidRPr="00504B86">
        <w:rPr>
          <w:rFonts w:ascii="楷体" w:eastAsia="楷体" w:hAnsi="楷体" w:cs="宋体" w:hint="eastAsia"/>
          <w:kern w:val="0"/>
          <w:szCs w:val="24"/>
        </w:rPr>
        <w:br/>
        <w:t xml:space="preserve">　　（六）最近3年内曾在金融机构任职且被纳入监管范围的，应提交监管部门的监管意见；</w:t>
      </w:r>
      <w:r w:rsidRPr="00504B86">
        <w:rPr>
          <w:rFonts w:ascii="楷体" w:eastAsia="楷体" w:hAnsi="楷体" w:cs="宋体" w:hint="eastAsia"/>
          <w:kern w:val="0"/>
          <w:szCs w:val="24"/>
        </w:rPr>
        <w:br/>
        <w:t xml:space="preserve">　　（七）中国证监会要求提交的其他材料。</w:t>
      </w:r>
      <w:r w:rsidRPr="00504B86">
        <w:rPr>
          <w:rFonts w:ascii="楷体" w:eastAsia="楷体" w:hAnsi="楷体" w:cs="宋体" w:hint="eastAsia"/>
          <w:kern w:val="0"/>
          <w:szCs w:val="24"/>
        </w:rPr>
        <w:br/>
        <w:t xml:space="preserve">　　第二十七条　申请人提交学历、学位证明文件复印件的，应当加盖颁发单位</w:t>
      </w:r>
      <w:r w:rsidRPr="00504B86">
        <w:rPr>
          <w:rFonts w:ascii="楷体" w:eastAsia="楷体" w:hAnsi="楷体" w:cs="宋体" w:hint="eastAsia"/>
          <w:kern w:val="0"/>
          <w:szCs w:val="24"/>
        </w:rPr>
        <w:lastRenderedPageBreak/>
        <w:t>或出具单位的公章，或出具公证机关的公证文书或律师的认证文件，以证明复印件与原件一致；提交国外和中国香港、澳门特别行政区及台湾地区大学或高等教育机构学位证书或高等教育文凭，或者非学历教育文凭的，应当同时提交国务院教育行政部门对其所获教育文凭的学历学位认证文件。</w:t>
      </w:r>
      <w:r w:rsidRPr="00504B86">
        <w:rPr>
          <w:rFonts w:ascii="楷体" w:eastAsia="楷体" w:hAnsi="楷体" w:cs="宋体" w:hint="eastAsia"/>
          <w:kern w:val="0"/>
          <w:szCs w:val="24"/>
        </w:rPr>
        <w:br/>
        <w:t xml:space="preserve">　　第二十八条　申请人提交的最近3年曾任职单位的鉴定意见，应当详细说明申请人或拟任人在曾任职单位的职责范围、履职情况以及是否受到纪律处分等情况。</w:t>
      </w:r>
      <w:r w:rsidRPr="00504B86">
        <w:rPr>
          <w:rFonts w:ascii="楷体" w:eastAsia="楷体" w:hAnsi="楷体" w:cs="宋体" w:hint="eastAsia"/>
          <w:kern w:val="0"/>
          <w:szCs w:val="24"/>
        </w:rPr>
        <w:br/>
        <w:t xml:space="preserve">　　第二十九条　中国证监会及相关派出机构根据《行政许可法》第三十二条和中国证监会行政许可实施程序的有关规定，对申请人提出的任职资格申请</w:t>
      </w:r>
      <w:proofErr w:type="gramStart"/>
      <w:r w:rsidRPr="00504B86">
        <w:rPr>
          <w:rFonts w:ascii="楷体" w:eastAsia="楷体" w:hAnsi="楷体" w:cs="宋体" w:hint="eastAsia"/>
          <w:kern w:val="0"/>
          <w:szCs w:val="24"/>
        </w:rPr>
        <w:t>作出</w:t>
      </w:r>
      <w:proofErr w:type="gramEnd"/>
      <w:r w:rsidRPr="00504B86">
        <w:rPr>
          <w:rFonts w:ascii="楷体" w:eastAsia="楷体" w:hAnsi="楷体" w:cs="宋体" w:hint="eastAsia"/>
          <w:kern w:val="0"/>
          <w:szCs w:val="24"/>
        </w:rPr>
        <w:t>处理。</w:t>
      </w:r>
      <w:r w:rsidRPr="00504B86">
        <w:rPr>
          <w:rFonts w:ascii="楷体" w:eastAsia="楷体" w:hAnsi="楷体" w:cs="宋体" w:hint="eastAsia"/>
          <w:kern w:val="0"/>
          <w:szCs w:val="24"/>
        </w:rPr>
        <w:br/>
        <w:t xml:space="preserve">　　第三十条　申请人有下列情形之一的，中国证监会及相关派出机构</w:t>
      </w:r>
      <w:proofErr w:type="gramStart"/>
      <w:r w:rsidRPr="00504B86">
        <w:rPr>
          <w:rFonts w:ascii="楷体" w:eastAsia="楷体" w:hAnsi="楷体" w:cs="宋体" w:hint="eastAsia"/>
          <w:kern w:val="0"/>
          <w:szCs w:val="24"/>
        </w:rPr>
        <w:t>作出</w:t>
      </w:r>
      <w:proofErr w:type="gramEnd"/>
      <w:r w:rsidRPr="00504B86">
        <w:rPr>
          <w:rFonts w:ascii="楷体" w:eastAsia="楷体" w:hAnsi="楷体" w:cs="宋体" w:hint="eastAsia"/>
          <w:kern w:val="0"/>
          <w:szCs w:val="24"/>
        </w:rPr>
        <w:t>不予受理的决定：</w:t>
      </w:r>
      <w:r w:rsidRPr="00504B86">
        <w:rPr>
          <w:rFonts w:ascii="楷体" w:eastAsia="楷体" w:hAnsi="楷体" w:cs="宋体" w:hint="eastAsia"/>
          <w:kern w:val="0"/>
          <w:szCs w:val="24"/>
        </w:rPr>
        <w:br/>
        <w:t xml:space="preserve">　　（一）通知申请人补正材料，申请人在15日内未能提交全部补正申请材料的；</w:t>
      </w:r>
      <w:r w:rsidRPr="00504B86">
        <w:rPr>
          <w:rFonts w:ascii="楷体" w:eastAsia="楷体" w:hAnsi="楷体" w:cs="宋体" w:hint="eastAsia"/>
          <w:kern w:val="0"/>
          <w:szCs w:val="24"/>
        </w:rPr>
        <w:br/>
        <w:t xml:space="preserve">　　（二）申请人在15日内提交的补正申请材料仍然不齐全或者仍然不符合法定形式的；</w:t>
      </w:r>
      <w:r w:rsidRPr="00504B86">
        <w:rPr>
          <w:rFonts w:ascii="楷体" w:eastAsia="楷体" w:hAnsi="楷体" w:cs="宋体" w:hint="eastAsia"/>
          <w:kern w:val="0"/>
          <w:szCs w:val="24"/>
        </w:rPr>
        <w:br/>
        <w:t xml:space="preserve">　　（三）法律、行政法规及中国证监会规定的其他不予受理的情形。</w:t>
      </w:r>
    </w:p>
    <w:p w:rsidR="00504B86" w:rsidRPr="00504B86" w:rsidRDefault="00504B86" w:rsidP="00504B8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504B86">
        <w:rPr>
          <w:rFonts w:ascii="楷体" w:eastAsia="楷体" w:hAnsi="楷体" w:cs="宋体" w:hint="eastAsia"/>
          <w:kern w:val="0"/>
          <w:szCs w:val="24"/>
        </w:rPr>
        <w:t>第二节　审查与核准</w:t>
      </w:r>
    </w:p>
    <w:p w:rsidR="00504B86" w:rsidRPr="00504B86" w:rsidRDefault="00504B86" w:rsidP="00504B8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504B86">
        <w:rPr>
          <w:rFonts w:ascii="楷体" w:eastAsia="楷体" w:hAnsi="楷体" w:cs="宋体" w:hint="eastAsia"/>
          <w:kern w:val="0"/>
          <w:szCs w:val="24"/>
        </w:rPr>
        <w:t>第三十一条　董事长、副董事长、监事会主席或经理层人员任职资格的申请材料应当自中国证监会受理申请之日起2日内报申请人注册地或住所地派出机构备案。派出机构对上述人员的任职资格申请持有异议的，应当自收到备案材料之日起5日内，将有关意见报送中国证监会。</w:t>
      </w:r>
      <w:r w:rsidRPr="00504B86">
        <w:rPr>
          <w:rFonts w:ascii="楷体" w:eastAsia="楷体" w:hAnsi="楷体" w:cs="宋体" w:hint="eastAsia"/>
          <w:kern w:val="0"/>
          <w:szCs w:val="24"/>
        </w:rPr>
        <w:br/>
        <w:t xml:space="preserve">　　第三十二条 中国证监会或相关派出机构认为有必要时，可以对申请人或拟任人进行考察、谈话。</w:t>
      </w:r>
      <w:r w:rsidRPr="00504B86">
        <w:rPr>
          <w:rFonts w:ascii="楷体" w:eastAsia="楷体" w:hAnsi="楷体" w:cs="宋体" w:hint="eastAsia"/>
          <w:kern w:val="0"/>
          <w:szCs w:val="24"/>
        </w:rPr>
        <w:br/>
        <w:t xml:space="preserve">　　第三十三条　申请人或拟任人有下列情形之一的，中国证监会可以</w:t>
      </w:r>
      <w:proofErr w:type="gramStart"/>
      <w:r w:rsidRPr="00504B86">
        <w:rPr>
          <w:rFonts w:ascii="楷体" w:eastAsia="楷体" w:hAnsi="楷体" w:cs="宋体" w:hint="eastAsia"/>
          <w:kern w:val="0"/>
          <w:szCs w:val="24"/>
        </w:rPr>
        <w:t>作出</w:t>
      </w:r>
      <w:proofErr w:type="gramEnd"/>
      <w:r w:rsidRPr="00504B86">
        <w:rPr>
          <w:rFonts w:ascii="楷体" w:eastAsia="楷体" w:hAnsi="楷体" w:cs="宋体" w:hint="eastAsia"/>
          <w:kern w:val="0"/>
          <w:szCs w:val="24"/>
        </w:rPr>
        <w:t>终止审查的决定：</w:t>
      </w:r>
      <w:r w:rsidRPr="00504B86">
        <w:rPr>
          <w:rFonts w:ascii="楷体" w:eastAsia="楷体" w:hAnsi="楷体" w:cs="宋体" w:hint="eastAsia"/>
          <w:kern w:val="0"/>
          <w:szCs w:val="24"/>
        </w:rPr>
        <w:br/>
        <w:t xml:space="preserve">　　（一）申请人或拟任人死亡或者丧失行为能力的；</w:t>
      </w:r>
      <w:r w:rsidRPr="00504B86">
        <w:rPr>
          <w:rFonts w:ascii="楷体" w:eastAsia="楷体" w:hAnsi="楷体" w:cs="宋体" w:hint="eastAsia"/>
          <w:kern w:val="0"/>
          <w:szCs w:val="24"/>
        </w:rPr>
        <w:br/>
        <w:t xml:space="preserve">　　（二）申请人依法终止的；</w:t>
      </w:r>
      <w:r w:rsidRPr="00504B86">
        <w:rPr>
          <w:rFonts w:ascii="楷体" w:eastAsia="楷体" w:hAnsi="楷体" w:cs="宋体" w:hint="eastAsia"/>
          <w:kern w:val="0"/>
          <w:szCs w:val="24"/>
        </w:rPr>
        <w:br/>
        <w:t xml:space="preserve">　　（三）申请人主动要求撤回申请材料的；</w:t>
      </w:r>
      <w:r w:rsidRPr="00504B86">
        <w:rPr>
          <w:rFonts w:ascii="楷体" w:eastAsia="楷体" w:hAnsi="楷体" w:cs="宋体" w:hint="eastAsia"/>
          <w:kern w:val="0"/>
          <w:szCs w:val="24"/>
        </w:rPr>
        <w:br/>
        <w:t xml:space="preserve">　　（四）申请人未在规定期限内针对反馈意见</w:t>
      </w:r>
      <w:proofErr w:type="gramStart"/>
      <w:r w:rsidRPr="00504B86">
        <w:rPr>
          <w:rFonts w:ascii="楷体" w:eastAsia="楷体" w:hAnsi="楷体" w:cs="宋体" w:hint="eastAsia"/>
          <w:kern w:val="0"/>
          <w:szCs w:val="24"/>
        </w:rPr>
        <w:t>作出</w:t>
      </w:r>
      <w:proofErr w:type="gramEnd"/>
      <w:r w:rsidRPr="00504B86">
        <w:rPr>
          <w:rFonts w:ascii="楷体" w:eastAsia="楷体" w:hAnsi="楷体" w:cs="宋体" w:hint="eastAsia"/>
          <w:kern w:val="0"/>
          <w:szCs w:val="24"/>
        </w:rPr>
        <w:t>进一步说明、解释的；</w:t>
      </w:r>
      <w:r w:rsidRPr="00504B86">
        <w:rPr>
          <w:rFonts w:ascii="楷体" w:eastAsia="楷体" w:hAnsi="楷体" w:cs="宋体" w:hint="eastAsia"/>
          <w:kern w:val="0"/>
          <w:szCs w:val="24"/>
        </w:rPr>
        <w:br/>
        <w:t xml:space="preserve">　　（五）申请人或拟任人因涉嫌违法违规行为被行政机关立案调查的；</w:t>
      </w:r>
      <w:r w:rsidRPr="00504B86">
        <w:rPr>
          <w:rFonts w:ascii="楷体" w:eastAsia="楷体" w:hAnsi="楷体" w:cs="宋体" w:hint="eastAsia"/>
          <w:kern w:val="0"/>
          <w:szCs w:val="24"/>
        </w:rPr>
        <w:br/>
        <w:t xml:space="preserve">　　（六）申请人被依法采取停业整顿、托管、接管、限制业务等监管措施的；</w:t>
      </w:r>
      <w:r w:rsidRPr="00504B86">
        <w:rPr>
          <w:rFonts w:ascii="楷体" w:eastAsia="楷体" w:hAnsi="楷体" w:cs="宋体" w:hint="eastAsia"/>
          <w:kern w:val="0"/>
          <w:szCs w:val="24"/>
        </w:rPr>
        <w:br/>
        <w:t xml:space="preserve">　　（七）申请人或拟任人因涉嫌犯罪被司法机关立案侦查的；</w:t>
      </w:r>
      <w:r w:rsidRPr="00504B86">
        <w:rPr>
          <w:rFonts w:ascii="楷体" w:eastAsia="楷体" w:hAnsi="楷体" w:cs="宋体" w:hint="eastAsia"/>
          <w:kern w:val="0"/>
          <w:szCs w:val="24"/>
        </w:rPr>
        <w:br/>
        <w:t xml:space="preserve">　　（八）中国证监会认定的其他情形。</w:t>
      </w:r>
      <w:r w:rsidRPr="00504B86">
        <w:rPr>
          <w:rFonts w:ascii="楷体" w:eastAsia="楷体" w:hAnsi="楷体" w:cs="宋体" w:hint="eastAsia"/>
          <w:kern w:val="0"/>
          <w:szCs w:val="24"/>
        </w:rPr>
        <w:br/>
        <w:t xml:space="preserve">　　第三十四条 中国证监会及相关派出机构应当在规定期限内对证券公司董事、监事和高管人员的任职资格申请</w:t>
      </w:r>
      <w:proofErr w:type="gramStart"/>
      <w:r w:rsidRPr="00504B86">
        <w:rPr>
          <w:rFonts w:ascii="楷体" w:eastAsia="楷体" w:hAnsi="楷体" w:cs="宋体" w:hint="eastAsia"/>
          <w:kern w:val="0"/>
          <w:szCs w:val="24"/>
        </w:rPr>
        <w:t>作出</w:t>
      </w:r>
      <w:proofErr w:type="gramEnd"/>
      <w:r w:rsidRPr="00504B86">
        <w:rPr>
          <w:rFonts w:ascii="楷体" w:eastAsia="楷体" w:hAnsi="楷体" w:cs="宋体" w:hint="eastAsia"/>
          <w:kern w:val="0"/>
          <w:szCs w:val="24"/>
        </w:rPr>
        <w:t>是否核准的决定。不予核准的，应当说明理由。</w:t>
      </w:r>
    </w:p>
    <w:p w:rsidR="00504B86" w:rsidRPr="00504B86" w:rsidRDefault="00504B86" w:rsidP="00504B8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504B86">
        <w:rPr>
          <w:rFonts w:ascii="楷体" w:eastAsia="楷体" w:hAnsi="楷体" w:cs="宋体" w:hint="eastAsia"/>
          <w:kern w:val="0"/>
          <w:szCs w:val="24"/>
        </w:rPr>
        <w:t xml:space="preserve">第三节　</w:t>
      </w:r>
      <w:proofErr w:type="gramStart"/>
      <w:r w:rsidRPr="00504B86">
        <w:rPr>
          <w:rFonts w:ascii="楷体" w:eastAsia="楷体" w:hAnsi="楷体" w:cs="宋体" w:hint="eastAsia"/>
          <w:kern w:val="0"/>
          <w:szCs w:val="24"/>
        </w:rPr>
        <w:t xml:space="preserve">任　　</w:t>
      </w:r>
      <w:proofErr w:type="gramEnd"/>
      <w:r w:rsidRPr="00504B86">
        <w:rPr>
          <w:rFonts w:ascii="楷体" w:eastAsia="楷体" w:hAnsi="楷体" w:cs="宋体" w:hint="eastAsia"/>
          <w:kern w:val="0"/>
          <w:szCs w:val="24"/>
        </w:rPr>
        <w:t>职</w:t>
      </w:r>
    </w:p>
    <w:p w:rsidR="00504B86" w:rsidRPr="00504B86" w:rsidRDefault="00504B86" w:rsidP="00504B8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504B86">
        <w:rPr>
          <w:rFonts w:ascii="楷体" w:eastAsia="楷体" w:hAnsi="楷体" w:cs="宋体" w:hint="eastAsia"/>
          <w:kern w:val="0"/>
          <w:szCs w:val="24"/>
        </w:rPr>
        <w:t>第三十五条　证券公司应当自拟任董事、监事、分支机构负责人取得任职资格之日起30日内，按照公司章程等有关规定办理上述人员的任职手续。自取得任职资格之日起30日内，上述人员未在证券公司任职或履行相关职务的，除有正当</w:t>
      </w:r>
      <w:r w:rsidRPr="00504B86">
        <w:rPr>
          <w:rFonts w:ascii="楷体" w:eastAsia="楷体" w:hAnsi="楷体" w:cs="宋体" w:hint="eastAsia"/>
          <w:kern w:val="0"/>
          <w:szCs w:val="24"/>
        </w:rPr>
        <w:lastRenderedPageBreak/>
        <w:t>理由并经相关派出机构认可的，其任职资格自动失效。</w:t>
      </w:r>
      <w:r w:rsidRPr="00504B86">
        <w:rPr>
          <w:rFonts w:ascii="楷体" w:eastAsia="楷体" w:hAnsi="楷体" w:cs="宋体" w:hint="eastAsia"/>
          <w:kern w:val="0"/>
          <w:szCs w:val="24"/>
        </w:rPr>
        <w:br/>
        <w:t xml:space="preserve">　　第三十六条 证券公司任免董事、监事和高管人员，应当自</w:t>
      </w:r>
      <w:proofErr w:type="gramStart"/>
      <w:r w:rsidRPr="00504B86">
        <w:rPr>
          <w:rFonts w:ascii="楷体" w:eastAsia="楷体" w:hAnsi="楷体" w:cs="宋体" w:hint="eastAsia"/>
          <w:kern w:val="0"/>
          <w:szCs w:val="24"/>
        </w:rPr>
        <w:t>作出</w:t>
      </w:r>
      <w:proofErr w:type="gramEnd"/>
      <w:r w:rsidRPr="00504B86">
        <w:rPr>
          <w:rFonts w:ascii="楷体" w:eastAsia="楷体" w:hAnsi="楷体" w:cs="宋体" w:hint="eastAsia"/>
          <w:kern w:val="0"/>
          <w:szCs w:val="24"/>
        </w:rPr>
        <w:t>决定之日起5日内，将有关人员的变动情况以及高管人员的职责范围在公司公告，并向中国证监会及相关派出机构报告，提交以下材料：</w:t>
      </w:r>
      <w:r w:rsidRPr="00504B86">
        <w:rPr>
          <w:rFonts w:ascii="楷体" w:eastAsia="楷体" w:hAnsi="楷体" w:cs="宋体" w:hint="eastAsia"/>
          <w:kern w:val="0"/>
          <w:szCs w:val="24"/>
        </w:rPr>
        <w:br/>
        <w:t xml:space="preserve">　　（一）任职、免职决定文件；</w:t>
      </w:r>
      <w:r w:rsidRPr="00504B86">
        <w:rPr>
          <w:rFonts w:ascii="楷体" w:eastAsia="楷体" w:hAnsi="楷体" w:cs="宋体" w:hint="eastAsia"/>
          <w:kern w:val="0"/>
          <w:szCs w:val="24"/>
        </w:rPr>
        <w:br/>
        <w:t xml:space="preserve">　　（二）相关会议的决议；</w:t>
      </w:r>
      <w:r w:rsidRPr="00504B86">
        <w:rPr>
          <w:rFonts w:ascii="楷体" w:eastAsia="楷体" w:hAnsi="楷体" w:cs="宋体" w:hint="eastAsia"/>
          <w:kern w:val="0"/>
          <w:szCs w:val="24"/>
        </w:rPr>
        <w:br/>
        <w:t xml:space="preserve">　　（三）相关人员的任职资格核准文件；</w:t>
      </w:r>
      <w:r w:rsidRPr="00504B86">
        <w:rPr>
          <w:rFonts w:ascii="楷体" w:eastAsia="楷体" w:hAnsi="楷体" w:cs="宋体" w:hint="eastAsia"/>
          <w:kern w:val="0"/>
          <w:szCs w:val="24"/>
        </w:rPr>
        <w:br/>
        <w:t xml:space="preserve">　　（四）相关人员签署的诚信经营承诺书；</w:t>
      </w:r>
      <w:r w:rsidRPr="00504B86">
        <w:rPr>
          <w:rFonts w:ascii="楷体" w:eastAsia="楷体" w:hAnsi="楷体" w:cs="宋体" w:hint="eastAsia"/>
          <w:kern w:val="0"/>
          <w:szCs w:val="24"/>
        </w:rPr>
        <w:br/>
        <w:t xml:space="preserve">　　（五）高管人员职责范围的说明；</w:t>
      </w:r>
      <w:r w:rsidRPr="00504B86">
        <w:rPr>
          <w:rFonts w:ascii="楷体" w:eastAsia="楷体" w:hAnsi="楷体" w:cs="宋体" w:hint="eastAsia"/>
          <w:kern w:val="0"/>
          <w:szCs w:val="24"/>
        </w:rPr>
        <w:br/>
        <w:t xml:space="preserve">　　（六）中国证监会规定的其他材料。</w:t>
      </w:r>
      <w:r w:rsidRPr="00504B86">
        <w:rPr>
          <w:rFonts w:ascii="楷体" w:eastAsia="楷体" w:hAnsi="楷体" w:cs="宋体" w:hint="eastAsia"/>
          <w:kern w:val="0"/>
          <w:szCs w:val="24"/>
        </w:rPr>
        <w:br/>
        <w:t xml:space="preserve">　　证券公司未按要求履行公告、报告义务的，相关人员应当在2日内向中国证监会及相关派出机构报告。</w:t>
      </w:r>
      <w:r w:rsidRPr="00504B86">
        <w:rPr>
          <w:rFonts w:ascii="楷体" w:eastAsia="楷体" w:hAnsi="楷体" w:cs="宋体" w:hint="eastAsia"/>
          <w:kern w:val="0"/>
          <w:szCs w:val="24"/>
        </w:rPr>
        <w:br/>
        <w:t xml:space="preserve">　　第三十七条 证券公司任免董事、监事和高管人员的，中国证监会及相关派出机构可以对有关人员进行任职谈话。证券公司选任的董事、监事和高管人员不符合规定的条件的，中国证监会及相关派出机构应当责令证券公司限期更换人员。</w:t>
      </w:r>
      <w:r w:rsidRPr="00504B86">
        <w:rPr>
          <w:rFonts w:ascii="楷体" w:eastAsia="楷体" w:hAnsi="楷体" w:cs="宋体" w:hint="eastAsia"/>
          <w:kern w:val="0"/>
          <w:szCs w:val="24"/>
        </w:rPr>
        <w:br/>
        <w:t xml:space="preserve">　　第三十八条 内资证券公司境外人士担任经理层人员职务的比例最多可以达到公司该类人员总数的30%；外资参股证券公司境外人士担任经理层人员职务的比例最多可以达到公司该类人员总数的50%。</w:t>
      </w:r>
      <w:r w:rsidRPr="00504B86">
        <w:rPr>
          <w:rFonts w:ascii="楷体" w:eastAsia="楷体" w:hAnsi="楷体" w:cs="宋体" w:hint="eastAsia"/>
          <w:kern w:val="0"/>
          <w:szCs w:val="24"/>
        </w:rPr>
        <w:br/>
        <w:t xml:space="preserve">　　第三十九条　证券公司高管人员最多可以在证券公司参股的2家公司兼任董事、监事，但不得在上述公司兼任董事、监事之外的职务，不得在其他营利性机构兼职或者从事其他经营性活动。</w:t>
      </w:r>
      <w:r w:rsidRPr="00504B86">
        <w:rPr>
          <w:rFonts w:ascii="楷体" w:eastAsia="楷体" w:hAnsi="楷体" w:cs="宋体" w:hint="eastAsia"/>
          <w:kern w:val="0"/>
          <w:szCs w:val="24"/>
        </w:rPr>
        <w:br/>
        <w:t xml:space="preserve">　　证券公司分支机构负责人不得兼任其他同类分支机构负责人。</w:t>
      </w:r>
      <w:r w:rsidRPr="00504B86">
        <w:rPr>
          <w:rFonts w:ascii="楷体" w:eastAsia="楷体" w:hAnsi="楷体" w:cs="宋体" w:hint="eastAsia"/>
          <w:kern w:val="0"/>
          <w:szCs w:val="24"/>
        </w:rPr>
        <w:br/>
        <w:t xml:space="preserve">　　任何人员最多可以在2家证券公司担任独立董事。</w:t>
      </w:r>
      <w:r w:rsidRPr="00504B86">
        <w:rPr>
          <w:rFonts w:ascii="楷体" w:eastAsia="楷体" w:hAnsi="楷体" w:cs="宋体" w:hint="eastAsia"/>
          <w:kern w:val="0"/>
          <w:szCs w:val="24"/>
        </w:rPr>
        <w:br/>
        <w:t xml:space="preserve">　　证券公司董事、监事和高管人员兼职的，应自有关情况发生之日起5日内向中国证监会及相关派出机构报告。</w:t>
      </w:r>
      <w:r w:rsidRPr="00504B86">
        <w:rPr>
          <w:rFonts w:ascii="楷体" w:eastAsia="楷体" w:hAnsi="楷体" w:cs="宋体" w:hint="eastAsia"/>
          <w:kern w:val="0"/>
          <w:szCs w:val="24"/>
        </w:rPr>
        <w:br/>
        <w:t xml:space="preserve">　　第四十条 取得经理层人员任职资格的人员，担任除独立董事之外的其他职务，不需重新申请任职资格，</w:t>
      </w:r>
      <w:proofErr w:type="gramStart"/>
      <w:r w:rsidRPr="00504B86">
        <w:rPr>
          <w:rFonts w:ascii="楷体" w:eastAsia="楷体" w:hAnsi="楷体" w:cs="宋体" w:hint="eastAsia"/>
          <w:kern w:val="0"/>
          <w:szCs w:val="24"/>
        </w:rPr>
        <w:t>由拟任职</w:t>
      </w:r>
      <w:proofErr w:type="gramEnd"/>
      <w:r w:rsidRPr="00504B86">
        <w:rPr>
          <w:rFonts w:ascii="楷体" w:eastAsia="楷体" w:hAnsi="楷体" w:cs="宋体" w:hint="eastAsia"/>
          <w:kern w:val="0"/>
          <w:szCs w:val="24"/>
        </w:rPr>
        <w:t>的证券公司按照规定依法办理其任职手续。</w:t>
      </w:r>
      <w:r w:rsidRPr="00504B86">
        <w:rPr>
          <w:rFonts w:ascii="楷体" w:eastAsia="楷体" w:hAnsi="楷体" w:cs="宋体" w:hint="eastAsia"/>
          <w:kern w:val="0"/>
          <w:szCs w:val="24"/>
        </w:rPr>
        <w:br/>
        <w:t xml:space="preserve">　　第四十一条　证券公司董事、监事和分支机构负责人离任的，其任职资格自离任之日起自动失效。</w:t>
      </w:r>
      <w:r w:rsidRPr="00504B86">
        <w:rPr>
          <w:rFonts w:ascii="楷体" w:eastAsia="楷体" w:hAnsi="楷体" w:cs="宋体" w:hint="eastAsia"/>
          <w:kern w:val="0"/>
          <w:szCs w:val="24"/>
        </w:rPr>
        <w:br/>
        <w:t xml:space="preserve">　　有以下情形的，不受前款规定所限：</w:t>
      </w:r>
      <w:r w:rsidRPr="00504B86">
        <w:rPr>
          <w:rFonts w:ascii="楷体" w:eastAsia="楷体" w:hAnsi="楷体" w:cs="宋体" w:hint="eastAsia"/>
          <w:kern w:val="0"/>
          <w:szCs w:val="24"/>
        </w:rPr>
        <w:br/>
        <w:t xml:space="preserve">　　（一）证券公司董事（不包括独立董事）、监事在同一公司相互改任；</w:t>
      </w:r>
      <w:r w:rsidRPr="00504B86">
        <w:rPr>
          <w:rFonts w:ascii="楷体" w:eastAsia="楷体" w:hAnsi="楷体" w:cs="宋体" w:hint="eastAsia"/>
          <w:kern w:val="0"/>
          <w:szCs w:val="24"/>
        </w:rPr>
        <w:br/>
        <w:t xml:space="preserve">　　（二）证券公司董事长、副董事长、监事会主席，在同一公司改任除独立董事之外的其他董事、监事；</w:t>
      </w:r>
      <w:r w:rsidRPr="00504B86">
        <w:rPr>
          <w:rFonts w:ascii="楷体" w:eastAsia="楷体" w:hAnsi="楷体" w:cs="宋体" w:hint="eastAsia"/>
          <w:kern w:val="0"/>
          <w:szCs w:val="24"/>
        </w:rPr>
        <w:br/>
        <w:t xml:space="preserve">　　（三）证券公司分支机构负责人改任同一公司其他分支机构负责人。</w:t>
      </w:r>
      <w:r w:rsidRPr="00504B86">
        <w:rPr>
          <w:rFonts w:ascii="楷体" w:eastAsia="楷体" w:hAnsi="楷体" w:cs="宋体" w:hint="eastAsia"/>
          <w:kern w:val="0"/>
          <w:szCs w:val="24"/>
        </w:rPr>
        <w:br/>
        <w:t xml:space="preserve">　　第四十二条 证券公司变更法定代表人、主要负责人及分支机构负责人的，应当自</w:t>
      </w:r>
      <w:proofErr w:type="gramStart"/>
      <w:r w:rsidRPr="00504B86">
        <w:rPr>
          <w:rFonts w:ascii="楷体" w:eastAsia="楷体" w:hAnsi="楷体" w:cs="宋体" w:hint="eastAsia"/>
          <w:kern w:val="0"/>
          <w:szCs w:val="24"/>
        </w:rPr>
        <w:t>作出</w:t>
      </w:r>
      <w:proofErr w:type="gramEnd"/>
      <w:r w:rsidRPr="00504B86">
        <w:rPr>
          <w:rFonts w:ascii="楷体" w:eastAsia="楷体" w:hAnsi="楷体" w:cs="宋体" w:hint="eastAsia"/>
          <w:kern w:val="0"/>
          <w:szCs w:val="24"/>
        </w:rPr>
        <w:t>有关任职决定之日起20日内办理证券业务许可证的变更手续。</w:t>
      </w:r>
    </w:p>
    <w:p w:rsidR="00504B86" w:rsidRPr="00504B86" w:rsidRDefault="00504B86" w:rsidP="00504B86">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504B86">
        <w:rPr>
          <w:rFonts w:ascii="黑体" w:eastAsia="黑体" w:hAnsi="黑体" w:cs="宋体" w:hint="eastAsia"/>
          <w:kern w:val="0"/>
          <w:szCs w:val="24"/>
        </w:rPr>
        <w:t>第四章　监督管理</w:t>
      </w:r>
    </w:p>
    <w:p w:rsidR="00504B86" w:rsidRPr="00504B86" w:rsidRDefault="00504B86" w:rsidP="00504B8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504B86">
        <w:rPr>
          <w:rFonts w:ascii="楷体" w:eastAsia="楷体" w:hAnsi="楷体" w:cs="宋体" w:hint="eastAsia"/>
          <w:kern w:val="0"/>
          <w:szCs w:val="24"/>
        </w:rPr>
        <w:t>第四十三条　证券公司董事、监事和高管人员应当按照法律、行政法规、中国证监会的规定和公司章程行使职权，不得授权未取得任职资格的人员代为行使职权。</w:t>
      </w:r>
      <w:r w:rsidRPr="00504B86">
        <w:rPr>
          <w:rFonts w:ascii="楷体" w:eastAsia="楷体" w:hAnsi="楷体" w:cs="宋体" w:hint="eastAsia"/>
          <w:kern w:val="0"/>
          <w:szCs w:val="24"/>
        </w:rPr>
        <w:br/>
        <w:t xml:space="preserve">　　第四十四条　高管人员职责分工发生调整的，证券公司应当在5日内在公司公告，并向中国证监会及相关派出机构报告。同时，证券公司应当将上述事项及时告知相关高管人员。证券公司未按要求履行公告、报告义务的，相关高管人员</w:t>
      </w:r>
      <w:r w:rsidRPr="00504B86">
        <w:rPr>
          <w:rFonts w:ascii="楷体" w:eastAsia="楷体" w:hAnsi="楷体" w:cs="宋体" w:hint="eastAsia"/>
          <w:kern w:val="0"/>
          <w:szCs w:val="24"/>
        </w:rPr>
        <w:lastRenderedPageBreak/>
        <w:t>应当在2日内向中国证监会及相关派出机构报告。</w:t>
      </w:r>
      <w:r w:rsidRPr="00504B86">
        <w:rPr>
          <w:rFonts w:ascii="楷体" w:eastAsia="楷体" w:hAnsi="楷体" w:cs="宋体" w:hint="eastAsia"/>
          <w:kern w:val="0"/>
          <w:szCs w:val="24"/>
        </w:rPr>
        <w:br/>
        <w:t xml:space="preserve">　　第四十五条　证券公司董事、监事和高管人员应当拒绝执行任何机构、个人侵害公司利益或者客户合法权益等的指令或者授意，发现有侵害客户合法权益的违法违规行为的，应当及时向中国证监会及相关派出机构报告。</w:t>
      </w:r>
      <w:r w:rsidRPr="00504B86">
        <w:rPr>
          <w:rFonts w:ascii="楷体" w:eastAsia="楷体" w:hAnsi="楷体" w:cs="宋体" w:hint="eastAsia"/>
          <w:kern w:val="0"/>
          <w:szCs w:val="24"/>
        </w:rPr>
        <w:br/>
        <w:t xml:space="preserve">　　中国证监会及其派出机构依法</w:t>
      </w:r>
      <w:proofErr w:type="gramStart"/>
      <w:r w:rsidRPr="00504B86">
        <w:rPr>
          <w:rFonts w:ascii="楷体" w:eastAsia="楷体" w:hAnsi="楷体" w:cs="宋体" w:hint="eastAsia"/>
          <w:kern w:val="0"/>
          <w:szCs w:val="24"/>
        </w:rPr>
        <w:t>保护因</w:t>
      </w:r>
      <w:proofErr w:type="gramEnd"/>
      <w:r w:rsidRPr="00504B86">
        <w:rPr>
          <w:rFonts w:ascii="楷体" w:eastAsia="楷体" w:hAnsi="楷体" w:cs="宋体" w:hint="eastAsia"/>
          <w:kern w:val="0"/>
          <w:szCs w:val="24"/>
        </w:rPr>
        <w:t>依法履行职责、切实维护客户利益而受到不公正待遇的董事、监事和高管人员的合法权益。</w:t>
      </w:r>
      <w:r w:rsidRPr="00504B86">
        <w:rPr>
          <w:rFonts w:ascii="楷体" w:eastAsia="楷体" w:hAnsi="楷体" w:cs="宋体" w:hint="eastAsia"/>
          <w:kern w:val="0"/>
          <w:szCs w:val="24"/>
        </w:rPr>
        <w:br/>
        <w:t xml:space="preserve">　　第四十六条　禁止证券公司董事、监事和高管人员从事下列行为：</w:t>
      </w:r>
      <w:r w:rsidRPr="00504B86">
        <w:rPr>
          <w:rFonts w:ascii="楷体" w:eastAsia="楷体" w:hAnsi="楷体" w:cs="宋体" w:hint="eastAsia"/>
          <w:kern w:val="0"/>
          <w:szCs w:val="24"/>
        </w:rPr>
        <w:br/>
        <w:t xml:space="preserve">　　（一）利用职权收受贿赂或者获取其他非法收入；</w:t>
      </w:r>
      <w:r w:rsidRPr="00504B86">
        <w:rPr>
          <w:rFonts w:ascii="楷体" w:eastAsia="楷体" w:hAnsi="楷体" w:cs="宋体" w:hint="eastAsia"/>
          <w:kern w:val="0"/>
          <w:szCs w:val="24"/>
        </w:rPr>
        <w:br/>
        <w:t xml:space="preserve">　　（二）挪用或侵占公司或者客户资产；</w:t>
      </w:r>
      <w:r w:rsidRPr="00504B86">
        <w:rPr>
          <w:rFonts w:ascii="楷体" w:eastAsia="楷体" w:hAnsi="楷体" w:cs="宋体" w:hint="eastAsia"/>
          <w:kern w:val="0"/>
          <w:szCs w:val="24"/>
        </w:rPr>
        <w:br/>
        <w:t xml:space="preserve">　　（三）违法将公司或者客户资金借贷给他人；</w:t>
      </w:r>
      <w:r w:rsidRPr="00504B86">
        <w:rPr>
          <w:rFonts w:ascii="楷体" w:eastAsia="楷体" w:hAnsi="楷体" w:cs="宋体" w:hint="eastAsia"/>
          <w:kern w:val="0"/>
          <w:szCs w:val="24"/>
        </w:rPr>
        <w:br/>
        <w:t xml:space="preserve">　　（四）以客户资产为本公司、公司股东或者其他机构、个人债务提供担保。</w:t>
      </w:r>
      <w:r w:rsidRPr="00504B86">
        <w:rPr>
          <w:rFonts w:ascii="楷体" w:eastAsia="楷体" w:hAnsi="楷体" w:cs="宋体" w:hint="eastAsia"/>
          <w:kern w:val="0"/>
          <w:szCs w:val="24"/>
        </w:rPr>
        <w:br/>
        <w:t xml:space="preserve">　　第四十七条　中国证监会对取得经理层人员任职资格但未在证券公司担任经理层人员职务的人员进行资格年检。</w:t>
      </w:r>
      <w:r w:rsidRPr="00504B86">
        <w:rPr>
          <w:rFonts w:ascii="楷体" w:eastAsia="楷体" w:hAnsi="楷体" w:cs="宋体" w:hint="eastAsia"/>
          <w:kern w:val="0"/>
          <w:szCs w:val="24"/>
        </w:rPr>
        <w:br/>
        <w:t xml:space="preserve">　　上述人员应当自取得任职资格的下一个年度起，在每年第一季度向住所地派出机构提交由单位负责人或推荐人签署意见的年检登记表。</w:t>
      </w:r>
      <w:r w:rsidRPr="00504B86">
        <w:rPr>
          <w:rFonts w:ascii="楷体" w:eastAsia="楷体" w:hAnsi="楷体" w:cs="宋体" w:hint="eastAsia"/>
          <w:kern w:val="0"/>
          <w:szCs w:val="24"/>
        </w:rPr>
        <w:br/>
        <w:t xml:space="preserve">　　第四十八条 取得经理层人员任职资格而不在证券公司担任经理层人员职务的人员，未按规定参加资格年检，或未通过资格年检，或自取得任职资格之日起连续5年未在证券公司任职的，应当在任职前重新申请取得经理层人员的任职资格。</w:t>
      </w:r>
      <w:r w:rsidRPr="00504B86">
        <w:rPr>
          <w:rFonts w:ascii="楷体" w:eastAsia="楷体" w:hAnsi="楷体" w:cs="宋体" w:hint="eastAsia"/>
          <w:kern w:val="0"/>
          <w:szCs w:val="24"/>
        </w:rPr>
        <w:br/>
        <w:t xml:space="preserve">　　第四十九条　中国证监会建立数据库，记录取得经理层人员任职资格的人员信息。证券公司选聘经理层人员，可以从中查询相关信息。</w:t>
      </w:r>
      <w:r w:rsidRPr="00504B86">
        <w:rPr>
          <w:rFonts w:ascii="楷体" w:eastAsia="楷体" w:hAnsi="楷体" w:cs="宋体" w:hint="eastAsia"/>
          <w:kern w:val="0"/>
          <w:szCs w:val="24"/>
        </w:rPr>
        <w:br/>
        <w:t xml:space="preserve">　　中国证监会将证券公司董事长、副董事长、监事会主席的有关信息录入数据库。</w:t>
      </w:r>
      <w:r w:rsidRPr="00504B86">
        <w:rPr>
          <w:rFonts w:ascii="楷体" w:eastAsia="楷体" w:hAnsi="楷体" w:cs="宋体" w:hint="eastAsia"/>
          <w:kern w:val="0"/>
          <w:szCs w:val="24"/>
        </w:rPr>
        <w:br/>
        <w:t xml:space="preserve">　　第五十条　取得董事、监事、经理层人员任职资格的人员应当至少每3年参加中国证监会认可的业务培训，取得培训合格证书。</w:t>
      </w:r>
      <w:r w:rsidRPr="00504B86">
        <w:rPr>
          <w:rFonts w:ascii="楷体" w:eastAsia="楷体" w:hAnsi="楷体" w:cs="宋体" w:hint="eastAsia"/>
          <w:kern w:val="0"/>
          <w:szCs w:val="24"/>
        </w:rPr>
        <w:br/>
        <w:t xml:space="preserve">　　取得分支机构负责人任职资格的人员应当至少每3年参加所在地派出机构认可的业务培训，取得培训合格证书。</w:t>
      </w:r>
      <w:r w:rsidRPr="00504B86">
        <w:rPr>
          <w:rFonts w:ascii="楷体" w:eastAsia="楷体" w:hAnsi="楷体" w:cs="宋体" w:hint="eastAsia"/>
          <w:kern w:val="0"/>
          <w:szCs w:val="24"/>
        </w:rPr>
        <w:br/>
        <w:t xml:space="preserve">　　第五十一条 证券公司董事长、总经理不能履行职务或者缺位时，公司可以按公司章程等规定临时决定符合第八条规定的人员代为履行职务，并在</w:t>
      </w:r>
      <w:proofErr w:type="gramStart"/>
      <w:r w:rsidRPr="00504B86">
        <w:rPr>
          <w:rFonts w:ascii="楷体" w:eastAsia="楷体" w:hAnsi="楷体" w:cs="宋体" w:hint="eastAsia"/>
          <w:kern w:val="0"/>
          <w:szCs w:val="24"/>
        </w:rPr>
        <w:t>作出</w:t>
      </w:r>
      <w:proofErr w:type="gramEnd"/>
      <w:r w:rsidRPr="00504B86">
        <w:rPr>
          <w:rFonts w:ascii="楷体" w:eastAsia="楷体" w:hAnsi="楷体" w:cs="宋体" w:hint="eastAsia"/>
          <w:kern w:val="0"/>
          <w:szCs w:val="24"/>
        </w:rPr>
        <w:t>决定之日起3日内向中国证监会及注册地派出机构报告。</w:t>
      </w:r>
      <w:r w:rsidRPr="00504B86">
        <w:rPr>
          <w:rFonts w:ascii="楷体" w:eastAsia="楷体" w:hAnsi="楷体" w:cs="宋体" w:hint="eastAsia"/>
          <w:kern w:val="0"/>
          <w:szCs w:val="24"/>
        </w:rPr>
        <w:br/>
        <w:t xml:space="preserve">　　公司决定的人员不符合条件的，中国证监会及相关派出机构可以责令公司限期另行决定代为履行职务的人员，并责令原代为履行职务人员停止履行职务。</w:t>
      </w:r>
      <w:r w:rsidRPr="00504B86">
        <w:rPr>
          <w:rFonts w:ascii="楷体" w:eastAsia="楷体" w:hAnsi="楷体" w:cs="宋体" w:hint="eastAsia"/>
          <w:kern w:val="0"/>
          <w:szCs w:val="24"/>
        </w:rPr>
        <w:br/>
        <w:t xml:space="preserve">　　代为履行职务的时间不得超过6个月。公司应当在6个月内选聘具有任职资格的人员担任董事长、总经理。</w:t>
      </w:r>
      <w:r w:rsidRPr="00504B86">
        <w:rPr>
          <w:rFonts w:ascii="楷体" w:eastAsia="楷体" w:hAnsi="楷体" w:cs="宋体" w:hint="eastAsia"/>
          <w:kern w:val="0"/>
          <w:szCs w:val="24"/>
        </w:rPr>
        <w:br/>
        <w:t xml:space="preserve">　　第五十二条 证券公司董事、监事和高管人员涉嫌重大违法犯罪，被行政机关立案调查或司法机关立案侦查的，证券公司应当暂停相关人员的职务。</w:t>
      </w:r>
      <w:r w:rsidRPr="00504B86">
        <w:rPr>
          <w:rFonts w:ascii="楷体" w:eastAsia="楷体" w:hAnsi="楷体" w:cs="宋体" w:hint="eastAsia"/>
          <w:kern w:val="0"/>
          <w:szCs w:val="24"/>
        </w:rPr>
        <w:br/>
        <w:t xml:space="preserve">　　第五十三条 有下列情形之一的，相关派出机构应当对负有直接责任或领导责任的董事、监事和高管人员进行监管谈话：</w:t>
      </w:r>
      <w:r w:rsidRPr="00504B86">
        <w:rPr>
          <w:rFonts w:ascii="楷体" w:eastAsia="楷体" w:hAnsi="楷体" w:cs="宋体" w:hint="eastAsia"/>
          <w:kern w:val="0"/>
          <w:szCs w:val="24"/>
        </w:rPr>
        <w:br/>
        <w:t xml:space="preserve">　　（一）证券公司或本人涉嫌违反法律、行政法规或者中国证监会规定；</w:t>
      </w:r>
      <w:r w:rsidRPr="00504B86">
        <w:rPr>
          <w:rFonts w:ascii="楷体" w:eastAsia="楷体" w:hAnsi="楷体" w:cs="宋体" w:hint="eastAsia"/>
          <w:kern w:val="0"/>
          <w:szCs w:val="24"/>
        </w:rPr>
        <w:br/>
        <w:t xml:space="preserve">　　（二）证券公司法人治理结构、内部控制存在重大隐患；</w:t>
      </w:r>
      <w:r w:rsidRPr="00504B86">
        <w:rPr>
          <w:rFonts w:ascii="楷体" w:eastAsia="楷体" w:hAnsi="楷体" w:cs="宋体" w:hint="eastAsia"/>
          <w:kern w:val="0"/>
          <w:szCs w:val="24"/>
        </w:rPr>
        <w:br/>
        <w:t>（三）证券公司财务指标不符合中国证监会规定的风险控制指标；</w:t>
      </w:r>
      <w:r w:rsidRPr="00504B86">
        <w:rPr>
          <w:rFonts w:ascii="楷体" w:eastAsia="楷体" w:hAnsi="楷体" w:cs="宋体" w:hint="eastAsia"/>
          <w:kern w:val="0"/>
          <w:szCs w:val="24"/>
        </w:rPr>
        <w:br/>
        <w:t xml:space="preserve">　　（四）证券公司聘任不具有任职资格的人员担任董事、监事和高管人员或违反本办法规定授权不具备任职资格的人员实际履行上述职务；</w:t>
      </w:r>
      <w:r w:rsidRPr="00504B86">
        <w:rPr>
          <w:rFonts w:ascii="楷体" w:eastAsia="楷体" w:hAnsi="楷体" w:cs="宋体" w:hint="eastAsia"/>
          <w:kern w:val="0"/>
          <w:szCs w:val="24"/>
        </w:rPr>
        <w:br/>
        <w:t xml:space="preserve">　　（五）违反本办法第三十六条、第四十四条规定，未履行公告义务；</w:t>
      </w:r>
      <w:r w:rsidRPr="00504B86">
        <w:rPr>
          <w:rFonts w:ascii="楷体" w:eastAsia="楷体" w:hAnsi="楷体" w:cs="宋体" w:hint="eastAsia"/>
          <w:kern w:val="0"/>
          <w:szCs w:val="24"/>
        </w:rPr>
        <w:br/>
      </w:r>
      <w:r w:rsidRPr="00504B86">
        <w:rPr>
          <w:rFonts w:ascii="楷体" w:eastAsia="楷体" w:hAnsi="楷体" w:cs="宋体" w:hint="eastAsia"/>
          <w:kern w:val="0"/>
          <w:szCs w:val="24"/>
        </w:rPr>
        <w:lastRenderedPageBreak/>
        <w:t xml:space="preserve">　　（六）董事、监事和高管人员不遵守承诺；</w:t>
      </w:r>
      <w:r w:rsidRPr="00504B86">
        <w:rPr>
          <w:rFonts w:ascii="楷体" w:eastAsia="楷体" w:hAnsi="楷体" w:cs="宋体" w:hint="eastAsia"/>
          <w:kern w:val="0"/>
          <w:szCs w:val="24"/>
        </w:rPr>
        <w:br/>
        <w:t xml:space="preserve">　　（七）违反本办法第四十三条、第四十五条、第五十条、第五十二条规定；</w:t>
      </w:r>
      <w:r w:rsidRPr="00504B86">
        <w:rPr>
          <w:rFonts w:ascii="楷体" w:eastAsia="楷体" w:hAnsi="楷体" w:cs="宋体" w:hint="eastAsia"/>
          <w:kern w:val="0"/>
          <w:szCs w:val="24"/>
        </w:rPr>
        <w:br/>
        <w:t xml:space="preserve">　　（八）自签署推荐意见之日起1年内所推荐的人员被认定为不适当人选或被撤销任职资格；</w:t>
      </w:r>
      <w:r w:rsidRPr="00504B86">
        <w:rPr>
          <w:rFonts w:ascii="楷体" w:eastAsia="楷体" w:hAnsi="楷体" w:cs="宋体" w:hint="eastAsia"/>
          <w:kern w:val="0"/>
          <w:szCs w:val="24"/>
        </w:rPr>
        <w:br/>
        <w:t xml:space="preserve">　　（九）所出具的推荐意见存在虚假内容；</w:t>
      </w:r>
      <w:r w:rsidRPr="00504B86">
        <w:rPr>
          <w:rFonts w:ascii="楷体" w:eastAsia="楷体" w:hAnsi="楷体" w:cs="宋体" w:hint="eastAsia"/>
          <w:kern w:val="0"/>
          <w:szCs w:val="24"/>
        </w:rPr>
        <w:br/>
        <w:t xml:space="preserve">　　（十）对公司及其股东、其他董事、监事和高管人员的违法违规行为隐瞒不报；</w:t>
      </w:r>
      <w:r w:rsidRPr="00504B86">
        <w:rPr>
          <w:rFonts w:ascii="楷体" w:eastAsia="楷体" w:hAnsi="楷体" w:cs="宋体" w:hint="eastAsia"/>
          <w:kern w:val="0"/>
          <w:szCs w:val="24"/>
        </w:rPr>
        <w:br/>
        <w:t xml:space="preserve">　　（十一）未按规定对离任人员进行离任审计；</w:t>
      </w:r>
      <w:r w:rsidRPr="00504B86">
        <w:rPr>
          <w:rFonts w:ascii="楷体" w:eastAsia="楷体" w:hAnsi="楷体" w:cs="宋体" w:hint="eastAsia"/>
          <w:kern w:val="0"/>
          <w:szCs w:val="24"/>
        </w:rPr>
        <w:br/>
        <w:t xml:space="preserve">　　（十二）中国证监会根据审慎监管原则认定的其他情形。</w:t>
      </w:r>
      <w:r w:rsidRPr="00504B86">
        <w:rPr>
          <w:rFonts w:ascii="楷体" w:eastAsia="楷体" w:hAnsi="楷体" w:cs="宋体" w:hint="eastAsia"/>
          <w:kern w:val="0"/>
          <w:szCs w:val="24"/>
        </w:rPr>
        <w:br/>
        <w:t xml:space="preserve">　　第五十四条 证券公司净资本或其他风险控制指标不符合规定，被中国证监会责令限期改正而逾期未改正的，或其行为严重危及证券公司的稳健运行、损害客户合法权益的，中国证监会可以限制公司向董事、监事和高管人员支付报酬、提供福利，或暂停相关人员职务，或责令更换董事、监事和高管人员。</w:t>
      </w:r>
      <w:r w:rsidRPr="00504B86">
        <w:rPr>
          <w:rFonts w:ascii="楷体" w:eastAsia="楷体" w:hAnsi="楷体" w:cs="宋体" w:hint="eastAsia"/>
          <w:kern w:val="0"/>
          <w:szCs w:val="24"/>
        </w:rPr>
        <w:br/>
        <w:t xml:space="preserve">　　董事、监事、高管人员被暂停职务期间，不得离职。</w:t>
      </w:r>
      <w:r w:rsidRPr="00504B86">
        <w:rPr>
          <w:rFonts w:ascii="楷体" w:eastAsia="楷体" w:hAnsi="楷体" w:cs="宋体" w:hint="eastAsia"/>
          <w:kern w:val="0"/>
          <w:szCs w:val="24"/>
        </w:rPr>
        <w:br/>
        <w:t xml:space="preserve">　　第五十五条 证券公司董事、监事和高管人员在任职期间出现下列情形之一的，中国证监会及相关派出机构可以将其认定为不适当人选：</w:t>
      </w:r>
      <w:r w:rsidRPr="00504B86">
        <w:rPr>
          <w:rFonts w:ascii="楷体" w:eastAsia="楷体" w:hAnsi="楷体" w:cs="宋体" w:hint="eastAsia"/>
          <w:kern w:val="0"/>
          <w:szCs w:val="24"/>
        </w:rPr>
        <w:br/>
        <w:t xml:space="preserve">　　（一）向证券监管机构提供虚假信息、隐瞒重大事项；</w:t>
      </w:r>
      <w:r w:rsidRPr="00504B86">
        <w:rPr>
          <w:rFonts w:ascii="楷体" w:eastAsia="楷体" w:hAnsi="楷体" w:cs="宋体" w:hint="eastAsia"/>
          <w:kern w:val="0"/>
          <w:szCs w:val="24"/>
        </w:rPr>
        <w:br/>
        <w:t xml:space="preserve">　　（二）拒绝配合证券监管机构依法履行监管职责；</w:t>
      </w:r>
      <w:r w:rsidRPr="00504B86">
        <w:rPr>
          <w:rFonts w:ascii="楷体" w:eastAsia="楷体" w:hAnsi="楷体" w:cs="宋体" w:hint="eastAsia"/>
          <w:kern w:val="0"/>
          <w:szCs w:val="24"/>
        </w:rPr>
        <w:br/>
        <w:t xml:space="preserve">　　（三）擅离职守；</w:t>
      </w:r>
      <w:r w:rsidRPr="00504B86">
        <w:rPr>
          <w:rFonts w:ascii="楷体" w:eastAsia="楷体" w:hAnsi="楷体" w:cs="宋体" w:hint="eastAsia"/>
          <w:kern w:val="0"/>
          <w:szCs w:val="24"/>
        </w:rPr>
        <w:br/>
        <w:t xml:space="preserve">　　（四）1年内累计3次被证券监管机构按照第五十三条的规定进行监管谈话；</w:t>
      </w:r>
      <w:r w:rsidRPr="00504B86">
        <w:rPr>
          <w:rFonts w:ascii="楷体" w:eastAsia="楷体" w:hAnsi="楷体" w:cs="宋体" w:hint="eastAsia"/>
          <w:kern w:val="0"/>
          <w:szCs w:val="24"/>
        </w:rPr>
        <w:br/>
        <w:t xml:space="preserve">　　（五）累计3次被自律组织纪律处分；</w:t>
      </w:r>
      <w:r w:rsidRPr="00504B86">
        <w:rPr>
          <w:rFonts w:ascii="楷体" w:eastAsia="楷体" w:hAnsi="楷体" w:cs="宋体" w:hint="eastAsia"/>
          <w:kern w:val="0"/>
          <w:szCs w:val="24"/>
        </w:rPr>
        <w:br/>
        <w:t xml:space="preserve">　　（六）累计3次对公司受到行政处罚负有领导责任；</w:t>
      </w:r>
      <w:r w:rsidRPr="00504B86">
        <w:rPr>
          <w:rFonts w:ascii="楷体" w:eastAsia="楷体" w:hAnsi="楷体" w:cs="宋体" w:hint="eastAsia"/>
          <w:kern w:val="0"/>
          <w:szCs w:val="24"/>
        </w:rPr>
        <w:br/>
        <w:t xml:space="preserve">　　（七）累计5次对公司受到纪律处分负有领导责任；</w:t>
      </w:r>
      <w:r w:rsidRPr="00504B86">
        <w:rPr>
          <w:rFonts w:ascii="楷体" w:eastAsia="楷体" w:hAnsi="楷体" w:cs="宋体" w:hint="eastAsia"/>
          <w:kern w:val="0"/>
          <w:szCs w:val="24"/>
        </w:rPr>
        <w:br/>
        <w:t xml:space="preserve">　　（八）中国证监会根据审慎监管原则认定的其他情形。</w:t>
      </w:r>
      <w:r w:rsidRPr="00504B86">
        <w:rPr>
          <w:rFonts w:ascii="楷体" w:eastAsia="楷体" w:hAnsi="楷体" w:cs="宋体" w:hint="eastAsia"/>
          <w:kern w:val="0"/>
          <w:szCs w:val="24"/>
        </w:rPr>
        <w:br/>
        <w:t xml:space="preserve">　　第五十六条 自被中国证监会及相关派出机构认定为不适当人选之日起2年内，任何证券公司不得聘用该人员担任董事、监事和高管人员。</w:t>
      </w:r>
      <w:r w:rsidRPr="00504B86">
        <w:rPr>
          <w:rFonts w:ascii="楷体" w:eastAsia="楷体" w:hAnsi="楷体" w:cs="宋体" w:hint="eastAsia"/>
          <w:kern w:val="0"/>
          <w:szCs w:val="24"/>
        </w:rPr>
        <w:br/>
        <w:t xml:space="preserve">　　第五十七条 证券公司董事、监事和高管人员未能勤勉尽责，致使证券公司存在重大违法违规行为或者重大风险的，中国证监会及相关派出机构可以撤销相关人员的任职资格，并责令公司限期更换董事、监事和高管人员。</w:t>
      </w:r>
      <w:r w:rsidRPr="00504B86">
        <w:rPr>
          <w:rFonts w:ascii="楷体" w:eastAsia="楷体" w:hAnsi="楷体" w:cs="宋体" w:hint="eastAsia"/>
          <w:kern w:val="0"/>
          <w:szCs w:val="24"/>
        </w:rPr>
        <w:br/>
        <w:t xml:space="preserve">　　第五十八条　自推荐人签署推荐意见之日起1年内，被推荐人被认定为不适当人选或被撤销任职资格的，自</w:t>
      </w:r>
      <w:proofErr w:type="gramStart"/>
      <w:r w:rsidRPr="00504B86">
        <w:rPr>
          <w:rFonts w:ascii="楷体" w:eastAsia="楷体" w:hAnsi="楷体" w:cs="宋体" w:hint="eastAsia"/>
          <w:kern w:val="0"/>
          <w:szCs w:val="24"/>
        </w:rPr>
        <w:t>作出</w:t>
      </w:r>
      <w:proofErr w:type="gramEnd"/>
      <w:r w:rsidRPr="00504B86">
        <w:rPr>
          <w:rFonts w:ascii="楷体" w:eastAsia="楷体" w:hAnsi="楷体" w:cs="宋体" w:hint="eastAsia"/>
          <w:kern w:val="0"/>
          <w:szCs w:val="24"/>
        </w:rPr>
        <w:t>有关决定之日起2年内不受理该推荐人的推荐意见和签署意见的年检登记表。</w:t>
      </w:r>
      <w:r w:rsidRPr="00504B86">
        <w:rPr>
          <w:rFonts w:ascii="楷体" w:eastAsia="楷体" w:hAnsi="楷体" w:cs="宋体" w:hint="eastAsia"/>
          <w:kern w:val="0"/>
          <w:szCs w:val="24"/>
        </w:rPr>
        <w:br/>
        <w:t xml:space="preserve">　　第五十九条　董事长、副董事长、高管人员辞职，或被认定为不适当人选而被解除职务，或被撤销任职资格的，证券公司应当按照规定对其进行离任审计，并且自离任之日起3个月内将审计报告报中国证监会及相关派出机构备案。</w:t>
      </w:r>
      <w:r w:rsidRPr="00504B86">
        <w:rPr>
          <w:rFonts w:ascii="楷体" w:eastAsia="楷体" w:hAnsi="楷体" w:cs="宋体" w:hint="eastAsia"/>
          <w:kern w:val="0"/>
          <w:szCs w:val="24"/>
        </w:rPr>
        <w:br/>
        <w:t xml:space="preserve">　　第六十条 董事长、副董事长、高管人员离任审计期间，不得在其他证券公司担任董事、监事和高管人员。</w:t>
      </w:r>
    </w:p>
    <w:p w:rsidR="00504B86" w:rsidRPr="00504B86" w:rsidRDefault="00504B86" w:rsidP="00504B8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504B86">
        <w:rPr>
          <w:rFonts w:ascii="宋体" w:hAnsi="宋体" w:cs="宋体" w:hint="eastAsia"/>
          <w:kern w:val="0"/>
          <w:szCs w:val="24"/>
        </w:rPr>
        <w:t> </w:t>
      </w:r>
    </w:p>
    <w:p w:rsidR="00504B86" w:rsidRPr="00504B86" w:rsidRDefault="00504B86" w:rsidP="00504B86">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504B86">
        <w:rPr>
          <w:rFonts w:ascii="黑体" w:eastAsia="黑体" w:hAnsi="黑体" w:cs="宋体" w:hint="eastAsia"/>
          <w:kern w:val="0"/>
          <w:szCs w:val="24"/>
        </w:rPr>
        <w:t>第五章　法律责任</w:t>
      </w:r>
    </w:p>
    <w:p w:rsidR="00504B86" w:rsidRPr="00504B86" w:rsidRDefault="00504B86" w:rsidP="00504B8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504B86">
        <w:rPr>
          <w:rFonts w:ascii="楷体" w:eastAsia="楷体" w:hAnsi="楷体" w:cs="宋体" w:hint="eastAsia"/>
          <w:kern w:val="0"/>
          <w:szCs w:val="24"/>
        </w:rPr>
        <w:t>第六十一条　证券公司董事、监事和高管人员违反法律、行政法规和中国证监会的规定，依法应予以行政处罚的，依照有关规定进行处罚；涉嫌犯罪的，依法移送司法机关，追究刑事责任。</w:t>
      </w:r>
      <w:r w:rsidRPr="00504B86">
        <w:rPr>
          <w:rFonts w:ascii="楷体" w:eastAsia="楷体" w:hAnsi="楷体" w:cs="宋体" w:hint="eastAsia"/>
          <w:kern w:val="0"/>
          <w:szCs w:val="24"/>
        </w:rPr>
        <w:br/>
      </w:r>
      <w:r w:rsidRPr="00504B86">
        <w:rPr>
          <w:rFonts w:ascii="楷体" w:eastAsia="楷体" w:hAnsi="楷体" w:cs="宋体" w:hint="eastAsia"/>
          <w:kern w:val="0"/>
          <w:szCs w:val="24"/>
        </w:rPr>
        <w:lastRenderedPageBreak/>
        <w:t xml:space="preserve">　　第六十二条　申请人或拟任人隐瞒有关情况或者提供虚假材料申请任职资格的，证券监管机构不予受理或者不予行政许可，并依法给予警告。</w:t>
      </w:r>
      <w:r w:rsidRPr="00504B86">
        <w:rPr>
          <w:rFonts w:ascii="楷体" w:eastAsia="楷体" w:hAnsi="楷体" w:cs="宋体" w:hint="eastAsia"/>
          <w:kern w:val="0"/>
          <w:szCs w:val="24"/>
        </w:rPr>
        <w:br/>
        <w:t xml:space="preserve">　　第六十三条　申请人或拟任人以欺骗、贿赂等不正当手段取得任职资格的，应当予以撤销，对公司和负有责任的人员予以警告，并处以罚款。</w:t>
      </w:r>
      <w:r w:rsidRPr="00504B86">
        <w:rPr>
          <w:rFonts w:ascii="楷体" w:eastAsia="楷体" w:hAnsi="楷体" w:cs="宋体" w:hint="eastAsia"/>
          <w:kern w:val="0"/>
          <w:szCs w:val="24"/>
        </w:rPr>
        <w:br/>
        <w:t xml:space="preserve">　　第六十四条　证券公司违反本办法规定，聘任不具有任职资格的人员担任相应职务的，中国证监会根据《证券法》第一百九十八条的规定给予行政处罚。</w:t>
      </w:r>
      <w:r w:rsidRPr="00504B86">
        <w:rPr>
          <w:rFonts w:ascii="楷体" w:eastAsia="楷体" w:hAnsi="楷体" w:cs="宋体" w:hint="eastAsia"/>
          <w:kern w:val="0"/>
          <w:szCs w:val="24"/>
        </w:rPr>
        <w:br/>
        <w:t xml:space="preserve">　　第六十五条　有下列情形之一的，责令改正，对公司和负有责任的人员予以警告，单处或者并处罚款：</w:t>
      </w:r>
      <w:r w:rsidRPr="00504B86">
        <w:rPr>
          <w:rFonts w:ascii="楷体" w:eastAsia="楷体" w:hAnsi="楷体" w:cs="宋体" w:hint="eastAsia"/>
          <w:kern w:val="0"/>
          <w:szCs w:val="24"/>
        </w:rPr>
        <w:br/>
        <w:t xml:space="preserve">　　（一） 违反本办法第三十九条、第四十六条和第五十一条规定；</w:t>
      </w:r>
      <w:r w:rsidRPr="00504B86">
        <w:rPr>
          <w:rFonts w:ascii="楷体" w:eastAsia="楷体" w:hAnsi="楷体" w:cs="宋体" w:hint="eastAsia"/>
          <w:kern w:val="0"/>
          <w:szCs w:val="24"/>
        </w:rPr>
        <w:br/>
        <w:t xml:space="preserve">　　（二）对中国证监会依据第三十七条、第五十六条</w:t>
      </w:r>
      <w:proofErr w:type="gramStart"/>
      <w:r w:rsidRPr="00504B86">
        <w:rPr>
          <w:rFonts w:ascii="楷体" w:eastAsia="楷体" w:hAnsi="楷体" w:cs="宋体" w:hint="eastAsia"/>
          <w:kern w:val="0"/>
          <w:szCs w:val="24"/>
        </w:rPr>
        <w:t>作出</w:t>
      </w:r>
      <w:proofErr w:type="gramEnd"/>
      <w:r w:rsidRPr="00504B86">
        <w:rPr>
          <w:rFonts w:ascii="楷体" w:eastAsia="楷体" w:hAnsi="楷体" w:cs="宋体" w:hint="eastAsia"/>
          <w:kern w:val="0"/>
          <w:szCs w:val="24"/>
        </w:rPr>
        <w:t>的监管要求，公司未按规定</w:t>
      </w:r>
      <w:proofErr w:type="gramStart"/>
      <w:r w:rsidRPr="00504B86">
        <w:rPr>
          <w:rFonts w:ascii="楷体" w:eastAsia="楷体" w:hAnsi="楷体" w:cs="宋体" w:hint="eastAsia"/>
          <w:kern w:val="0"/>
          <w:szCs w:val="24"/>
        </w:rPr>
        <w:t>作出</w:t>
      </w:r>
      <w:proofErr w:type="gramEnd"/>
      <w:r w:rsidRPr="00504B86">
        <w:rPr>
          <w:rFonts w:ascii="楷体" w:eastAsia="楷体" w:hAnsi="楷体" w:cs="宋体" w:hint="eastAsia"/>
          <w:kern w:val="0"/>
          <w:szCs w:val="24"/>
        </w:rPr>
        <w:t xml:space="preserve">相应处理； </w:t>
      </w:r>
      <w:r w:rsidRPr="00504B86">
        <w:rPr>
          <w:rFonts w:ascii="楷体" w:eastAsia="楷体" w:hAnsi="楷体" w:cs="宋体" w:hint="eastAsia"/>
          <w:kern w:val="0"/>
          <w:szCs w:val="24"/>
        </w:rPr>
        <w:br/>
        <w:t xml:space="preserve">　　（三）公司及相关高管人员未按规定履行报告义务或者报送的材料存在虚假记载、误导性陈述或者重大遗漏的。</w:t>
      </w:r>
    </w:p>
    <w:p w:rsidR="00504B86" w:rsidRPr="00504B86" w:rsidRDefault="00504B86" w:rsidP="00504B8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504B86">
        <w:rPr>
          <w:rFonts w:ascii="宋体" w:hAnsi="宋体" w:cs="宋体" w:hint="eastAsia"/>
          <w:kern w:val="0"/>
          <w:szCs w:val="24"/>
        </w:rPr>
        <w:t> </w:t>
      </w:r>
    </w:p>
    <w:p w:rsidR="00504B86" w:rsidRPr="00504B86" w:rsidRDefault="00504B86" w:rsidP="00504B86">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504B86">
        <w:rPr>
          <w:rFonts w:ascii="黑体" w:eastAsia="黑体" w:hAnsi="黑体" w:cs="宋体" w:hint="eastAsia"/>
          <w:kern w:val="0"/>
          <w:szCs w:val="24"/>
        </w:rPr>
        <w:t>第六章　附则</w:t>
      </w:r>
    </w:p>
    <w:p w:rsidR="00504B86" w:rsidRPr="00504B86" w:rsidRDefault="00504B86" w:rsidP="00504B86">
      <w:pPr>
        <w:widowControl/>
        <w:wordWrap w:val="0"/>
        <w:spacing w:before="100" w:beforeAutospacing="1" w:after="100" w:afterAutospacing="1" w:line="240" w:lineRule="auto"/>
        <w:ind w:firstLineChars="0" w:firstLine="480"/>
        <w:jc w:val="left"/>
        <w:rPr>
          <w:rFonts w:ascii="楷体" w:eastAsia="楷体" w:hAnsi="楷体" w:cs="宋体" w:hint="eastAsia"/>
          <w:kern w:val="0"/>
          <w:szCs w:val="24"/>
        </w:rPr>
      </w:pPr>
      <w:r w:rsidRPr="00504B86">
        <w:rPr>
          <w:rFonts w:ascii="楷体" w:eastAsia="楷体" w:hAnsi="楷体" w:cs="宋体" w:hint="eastAsia"/>
          <w:kern w:val="0"/>
          <w:szCs w:val="24"/>
        </w:rPr>
        <w:t>第六十六条　本办法所称分支机构负责人是指证券公司的分公司、证券营业部、证券服务部以及中国证监会规定可以从事业务经营活动的证券公司下属其他非法人机构的经理及实际履行经理职务的人员。</w:t>
      </w:r>
      <w:r w:rsidRPr="00504B86">
        <w:rPr>
          <w:rFonts w:ascii="楷体" w:eastAsia="楷体" w:hAnsi="楷体" w:cs="宋体" w:hint="eastAsia"/>
          <w:kern w:val="0"/>
          <w:szCs w:val="24"/>
        </w:rPr>
        <w:br/>
        <w:t xml:space="preserve">　　第六十七条　本办法所称金融工作是指除证券以外的其他金融工作。</w:t>
      </w:r>
      <w:r w:rsidRPr="00504B86">
        <w:rPr>
          <w:rFonts w:ascii="楷体" w:eastAsia="楷体" w:hAnsi="楷体" w:cs="宋体" w:hint="eastAsia"/>
          <w:kern w:val="0"/>
          <w:szCs w:val="24"/>
        </w:rPr>
        <w:br/>
        <w:t xml:space="preserve">　　 在上市公司从事证券相关工作的，视为从事证券工作。</w:t>
      </w:r>
      <w:r w:rsidRPr="00504B86">
        <w:rPr>
          <w:rFonts w:ascii="楷体" w:eastAsia="楷体" w:hAnsi="楷体" w:cs="宋体" w:hint="eastAsia"/>
          <w:kern w:val="0"/>
          <w:szCs w:val="24"/>
        </w:rPr>
        <w:br/>
        <w:t xml:space="preserve">　　第六十八条 本办法规定的期限以工作日计算，不含法定节假日。</w:t>
      </w:r>
      <w:r w:rsidRPr="00504B86">
        <w:rPr>
          <w:rFonts w:ascii="楷体" w:eastAsia="楷体" w:hAnsi="楷体" w:cs="宋体" w:hint="eastAsia"/>
          <w:kern w:val="0"/>
          <w:szCs w:val="24"/>
        </w:rPr>
        <w:br/>
        <w:t xml:space="preserve">　　第六十九条　本办法自2006年12月1日起施行。中国证监会发布的《证券经营机构高级管理人员任职资格管理暂行办法》（证</w:t>
      </w:r>
      <w:proofErr w:type="gramStart"/>
      <w:r w:rsidRPr="00504B86">
        <w:rPr>
          <w:rFonts w:ascii="楷体" w:eastAsia="楷体" w:hAnsi="楷体" w:cs="宋体" w:hint="eastAsia"/>
          <w:kern w:val="0"/>
          <w:szCs w:val="24"/>
        </w:rPr>
        <w:t>监机字</w:t>
      </w:r>
      <w:proofErr w:type="gramEnd"/>
      <w:r w:rsidRPr="00504B86">
        <w:rPr>
          <w:rFonts w:ascii="楷体" w:eastAsia="楷体" w:hAnsi="楷体" w:cs="宋体" w:hint="eastAsia"/>
          <w:kern w:val="0"/>
          <w:szCs w:val="24"/>
        </w:rPr>
        <w:t>〔1998〕46号）、《证券公司高级管理人员管理办法》（证监会令第24号）同时废止。</w:t>
      </w:r>
    </w:p>
    <w:p w:rsidR="007C2CB2" w:rsidRPr="00504B86" w:rsidRDefault="007C2CB2" w:rsidP="00E86E16">
      <w:pPr>
        <w:ind w:firstLine="480"/>
      </w:pPr>
    </w:p>
    <w:sectPr w:rsidR="007C2CB2" w:rsidRPr="00504B86" w:rsidSect="007C2CB2">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504B86"/>
    <w:rsid w:val="001A5FF1"/>
    <w:rsid w:val="002B3632"/>
    <w:rsid w:val="00336292"/>
    <w:rsid w:val="004E362B"/>
    <w:rsid w:val="00504B86"/>
    <w:rsid w:val="006865F6"/>
    <w:rsid w:val="007C2CB2"/>
    <w:rsid w:val="008B1807"/>
    <w:rsid w:val="0091257B"/>
    <w:rsid w:val="00974848"/>
    <w:rsid w:val="00993F91"/>
    <w:rsid w:val="009A22DC"/>
    <w:rsid w:val="00A308A3"/>
    <w:rsid w:val="00BC6A61"/>
    <w:rsid w:val="00BE3843"/>
    <w:rsid w:val="00C24CFF"/>
    <w:rsid w:val="00C3552D"/>
    <w:rsid w:val="00C47305"/>
    <w:rsid w:val="00CC7C60"/>
    <w:rsid w:val="00D006D9"/>
    <w:rsid w:val="00E86E16"/>
    <w:rsid w:val="00F16F9E"/>
    <w:rsid w:val="00F442C3"/>
    <w:rsid w:val="00FF550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4"/>
        <w:szCs w:val="22"/>
        <w:lang w:val="en-US" w:eastAsia="zh-CN" w:bidi="ar-SA"/>
      </w:rPr>
    </w:rPrDefault>
    <w:pPrDefault>
      <w:pPr>
        <w:spacing w:line="360" w:lineRule="exact"/>
        <w:ind w:firstLineChars="200" w:firstLine="20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C2CB2"/>
    <w:pPr>
      <w:widowControl w:val="0"/>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887794317">
      <w:bodyDiv w:val="1"/>
      <w:marLeft w:val="0"/>
      <w:marRight w:val="0"/>
      <w:marTop w:val="0"/>
      <w:marBottom w:val="0"/>
      <w:divBdr>
        <w:top w:val="none" w:sz="0" w:space="0" w:color="auto"/>
        <w:left w:val="none" w:sz="0" w:space="0" w:color="auto"/>
        <w:bottom w:val="none" w:sz="0" w:space="0" w:color="auto"/>
        <w:right w:val="none" w:sz="0" w:space="0" w:color="auto"/>
      </w:divBdr>
      <w:divsChild>
        <w:div w:id="1537616255">
          <w:marLeft w:val="0"/>
          <w:marRight w:val="0"/>
          <w:marTop w:val="0"/>
          <w:marBottom w:val="0"/>
          <w:divBdr>
            <w:top w:val="none" w:sz="0" w:space="0" w:color="auto"/>
            <w:left w:val="none" w:sz="0" w:space="0" w:color="auto"/>
            <w:bottom w:val="none" w:sz="0" w:space="0" w:color="auto"/>
            <w:right w:val="none" w:sz="0" w:space="0" w:color="auto"/>
          </w:divBdr>
          <w:divsChild>
            <w:div w:id="1049380821">
              <w:marLeft w:val="0"/>
              <w:marRight w:val="0"/>
              <w:marTop w:val="0"/>
              <w:marBottom w:val="0"/>
              <w:divBdr>
                <w:top w:val="none" w:sz="0" w:space="0" w:color="auto"/>
                <w:left w:val="none" w:sz="0" w:space="0" w:color="auto"/>
                <w:bottom w:val="none" w:sz="0" w:space="0" w:color="auto"/>
                <w:right w:val="none" w:sz="0" w:space="0" w:color="auto"/>
              </w:divBdr>
              <w:divsChild>
                <w:div w:id="986544361">
                  <w:marLeft w:val="0"/>
                  <w:marRight w:val="0"/>
                  <w:marTop w:val="0"/>
                  <w:marBottom w:val="0"/>
                  <w:divBdr>
                    <w:top w:val="none" w:sz="0" w:space="0" w:color="auto"/>
                    <w:left w:val="none" w:sz="0" w:space="0" w:color="auto"/>
                    <w:bottom w:val="none" w:sz="0" w:space="0" w:color="auto"/>
                    <w:right w:val="none" w:sz="0" w:space="0" w:color="auto"/>
                  </w:divBdr>
                  <w:divsChild>
                    <w:div w:id="1758405492">
                      <w:marLeft w:val="0"/>
                      <w:marRight w:val="0"/>
                      <w:marTop w:val="0"/>
                      <w:marBottom w:val="0"/>
                      <w:divBdr>
                        <w:top w:val="none" w:sz="0" w:space="0" w:color="auto"/>
                        <w:left w:val="none" w:sz="0" w:space="0" w:color="auto"/>
                        <w:bottom w:val="none" w:sz="0" w:space="0" w:color="auto"/>
                        <w:right w:val="none" w:sz="0" w:space="0" w:color="auto"/>
                      </w:divBdr>
                      <w:divsChild>
                        <w:div w:id="1555775895">
                          <w:marLeft w:val="0"/>
                          <w:marRight w:val="0"/>
                          <w:marTop w:val="0"/>
                          <w:marBottom w:val="0"/>
                          <w:divBdr>
                            <w:top w:val="none" w:sz="0" w:space="0" w:color="auto"/>
                            <w:left w:val="none" w:sz="0" w:space="0" w:color="auto"/>
                            <w:bottom w:val="none" w:sz="0" w:space="0" w:color="auto"/>
                            <w:right w:val="none" w:sz="0" w:space="0" w:color="auto"/>
                          </w:divBdr>
                          <w:divsChild>
                            <w:div w:id="1664628085">
                              <w:marLeft w:val="0"/>
                              <w:marRight w:val="0"/>
                              <w:marTop w:val="0"/>
                              <w:marBottom w:val="0"/>
                              <w:divBdr>
                                <w:top w:val="none" w:sz="0" w:space="0" w:color="auto"/>
                                <w:left w:val="none" w:sz="0" w:space="0" w:color="auto"/>
                                <w:bottom w:val="none" w:sz="0" w:space="0" w:color="auto"/>
                                <w:right w:val="none" w:sz="0" w:space="0" w:color="auto"/>
                              </w:divBdr>
                              <w:divsChild>
                                <w:div w:id="1731610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1389</Words>
  <Characters>7919</Characters>
  <Application>Microsoft Office Word</Application>
  <DocSecurity>0</DocSecurity>
  <Lines>65</Lines>
  <Paragraphs>18</Paragraphs>
  <ScaleCrop>false</ScaleCrop>
  <Company/>
  <LinksUpToDate>false</LinksUpToDate>
  <CharactersWithSpaces>9290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2013-12-06T05:46:00Z</dcterms:created>
  <dcterms:modified xsi:type="dcterms:W3CDTF">2013-12-06T05:46:00Z</dcterms:modified>
</cp:coreProperties>
</file>